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9C9AB" w14:textId="3F724AC8" w:rsidR="009617B5" w:rsidRPr="00DC3505" w:rsidRDefault="009617B5" w:rsidP="00DC3505">
      <w:pPr>
        <w:pBdr>
          <w:top w:val="single" w:sz="4" w:space="1" w:color="auto"/>
          <w:left w:val="single" w:sz="4" w:space="4" w:color="auto"/>
          <w:bottom w:val="single" w:sz="4" w:space="1" w:color="auto"/>
          <w:right w:val="single" w:sz="4" w:space="4" w:color="auto"/>
        </w:pBdr>
        <w:spacing w:after="0"/>
        <w:rPr>
          <w:rFonts w:cstheme="minorHAnsi"/>
          <w:b/>
          <w:bCs/>
          <w:sz w:val="32"/>
          <w:szCs w:val="32"/>
          <w:lang w:val="nl-NL"/>
        </w:rPr>
      </w:pPr>
      <w:r w:rsidRPr="00DC3505">
        <w:rPr>
          <w:rFonts w:cstheme="minorHAnsi"/>
          <w:b/>
          <w:bCs/>
          <w:sz w:val="32"/>
          <w:szCs w:val="32"/>
          <w:lang w:val="nl-NL"/>
        </w:rPr>
        <w:t xml:space="preserve">OPDRACHTOMSCHRIJVINGEN BLOK </w:t>
      </w:r>
      <w:r w:rsidR="004F57CE" w:rsidRPr="00DC3505">
        <w:rPr>
          <w:rFonts w:cstheme="minorHAnsi"/>
          <w:b/>
          <w:bCs/>
          <w:sz w:val="32"/>
          <w:szCs w:val="32"/>
          <w:lang w:val="nl-NL"/>
        </w:rPr>
        <w:t>B</w:t>
      </w:r>
      <w:r w:rsidR="00DC3505" w:rsidRPr="00DC3505">
        <w:rPr>
          <w:rFonts w:cstheme="minorHAnsi"/>
          <w:b/>
          <w:bCs/>
          <w:sz w:val="32"/>
          <w:szCs w:val="32"/>
          <w:lang w:val="nl-NL"/>
        </w:rPr>
        <w:t xml:space="preserve"> </w:t>
      </w:r>
      <w:r w:rsidR="004F57CE" w:rsidRPr="00DC3505">
        <w:rPr>
          <w:rFonts w:cstheme="minorHAnsi"/>
          <w:b/>
          <w:bCs/>
          <w:sz w:val="32"/>
          <w:szCs w:val="32"/>
          <w:lang w:val="nl-NL"/>
        </w:rPr>
        <w:t>ZERO-EMISSIE DISTRIBUTIE</w:t>
      </w:r>
    </w:p>
    <w:p w14:paraId="09F46E5C" w14:textId="77777777" w:rsidR="00D539FF" w:rsidRPr="002B3444" w:rsidRDefault="00D539FF" w:rsidP="009617B5">
      <w:pPr>
        <w:spacing w:after="0"/>
        <w:rPr>
          <w:rFonts w:cstheme="minorHAnsi"/>
          <w:b/>
          <w:bCs/>
          <w:sz w:val="28"/>
          <w:szCs w:val="28"/>
          <w:lang w:val="nl-NL"/>
        </w:rPr>
      </w:pPr>
    </w:p>
    <w:p w14:paraId="2777000D" w14:textId="77777777" w:rsidR="00D539FF" w:rsidRPr="00DC3505" w:rsidRDefault="00D539FF" w:rsidP="00D539FF">
      <w:pPr>
        <w:spacing w:after="0"/>
        <w:rPr>
          <w:rFonts w:cstheme="minorHAnsi"/>
          <w:b/>
          <w:bCs/>
          <w:color w:val="FF0000"/>
          <w:sz w:val="20"/>
          <w:szCs w:val="20"/>
          <w:lang w:val="nl-NL"/>
        </w:rPr>
      </w:pPr>
      <w:r w:rsidRPr="00DC3505">
        <w:rPr>
          <w:rFonts w:cstheme="minorHAnsi"/>
          <w:b/>
          <w:bCs/>
          <w:color w:val="FF0000"/>
          <w:sz w:val="20"/>
          <w:szCs w:val="20"/>
          <w:lang w:val="nl-NL"/>
        </w:rPr>
        <w:t>WOORD VOORAF</w:t>
      </w:r>
    </w:p>
    <w:p w14:paraId="392E7245" w14:textId="3EA4CBCE" w:rsidR="00734C75" w:rsidRDefault="00D539FF" w:rsidP="00D539FF">
      <w:pPr>
        <w:spacing w:after="0"/>
        <w:rPr>
          <w:sz w:val="20"/>
          <w:szCs w:val="20"/>
          <w:lang w:val="nl-NL"/>
        </w:rPr>
      </w:pPr>
      <w:r w:rsidRPr="678EC258">
        <w:rPr>
          <w:sz w:val="20"/>
          <w:szCs w:val="20"/>
          <w:lang w:val="nl-NL"/>
        </w:rPr>
        <w:t>Vrijwel alle stappen uit de routekaart bestaan uit meerdere deelstappen. We zullen</w:t>
      </w:r>
      <w:r w:rsidR="00132519">
        <w:rPr>
          <w:sz w:val="20"/>
          <w:szCs w:val="20"/>
          <w:lang w:val="nl-NL"/>
        </w:rPr>
        <w:t xml:space="preserve"> nu</w:t>
      </w:r>
      <w:r w:rsidRPr="678EC258">
        <w:rPr>
          <w:sz w:val="20"/>
          <w:szCs w:val="20"/>
          <w:lang w:val="nl-NL"/>
        </w:rPr>
        <w:t xml:space="preserve"> al</w:t>
      </w:r>
      <w:r>
        <w:rPr>
          <w:sz w:val="20"/>
          <w:szCs w:val="20"/>
          <w:lang w:val="nl-NL"/>
        </w:rPr>
        <w:t xml:space="preserve"> deze</w:t>
      </w:r>
      <w:r w:rsidRPr="678EC258">
        <w:rPr>
          <w:sz w:val="20"/>
          <w:szCs w:val="20"/>
          <w:lang w:val="nl-NL"/>
        </w:rPr>
        <w:t xml:space="preserve"> </w:t>
      </w:r>
      <w:r w:rsidR="001F0B62">
        <w:rPr>
          <w:sz w:val="20"/>
          <w:szCs w:val="20"/>
          <w:lang w:val="nl-NL"/>
        </w:rPr>
        <w:t>(deel)</w:t>
      </w:r>
      <w:r w:rsidRPr="678EC258">
        <w:rPr>
          <w:sz w:val="20"/>
          <w:szCs w:val="20"/>
          <w:lang w:val="nl-NL"/>
        </w:rPr>
        <w:t>stappen toelichten</w:t>
      </w:r>
      <w:r>
        <w:rPr>
          <w:sz w:val="20"/>
          <w:szCs w:val="20"/>
          <w:lang w:val="nl-NL"/>
        </w:rPr>
        <w:t>.</w:t>
      </w:r>
      <w:r w:rsidR="00DC1EC3">
        <w:rPr>
          <w:sz w:val="20"/>
          <w:szCs w:val="20"/>
          <w:lang w:val="nl-NL"/>
        </w:rPr>
        <w:t xml:space="preserve"> Let erop dat sommige stappen (links in de routekaart)  individueel uitgevoerd moeten worden. Andere stappen </w:t>
      </w:r>
      <w:r w:rsidR="001F0B62">
        <w:rPr>
          <w:sz w:val="20"/>
          <w:szCs w:val="20"/>
          <w:lang w:val="nl-NL"/>
        </w:rPr>
        <w:t xml:space="preserve">(rechts in de routekaart) </w:t>
      </w:r>
      <w:r w:rsidR="00DC1EC3">
        <w:rPr>
          <w:sz w:val="20"/>
          <w:szCs w:val="20"/>
          <w:lang w:val="nl-NL"/>
        </w:rPr>
        <w:t xml:space="preserve">mag je samen met je teamgenoten </w:t>
      </w:r>
      <w:r w:rsidR="00FD0D8E">
        <w:rPr>
          <w:sz w:val="20"/>
          <w:szCs w:val="20"/>
          <w:lang w:val="nl-NL"/>
        </w:rPr>
        <w:t>uitvoeren</w:t>
      </w:r>
      <w:r w:rsidR="00DC1EC3">
        <w:rPr>
          <w:sz w:val="20"/>
          <w:szCs w:val="20"/>
          <w:lang w:val="nl-NL"/>
        </w:rPr>
        <w:t xml:space="preserve">, maar </w:t>
      </w:r>
      <w:r w:rsidR="00A95E3E">
        <w:rPr>
          <w:sz w:val="20"/>
          <w:szCs w:val="20"/>
          <w:lang w:val="nl-NL"/>
        </w:rPr>
        <w:t>bedenk wel dat je individueel beoordeeld wordt en dus</w:t>
      </w:r>
      <w:r w:rsidR="00CD6728">
        <w:rPr>
          <w:sz w:val="20"/>
          <w:szCs w:val="20"/>
          <w:lang w:val="nl-NL"/>
        </w:rPr>
        <w:t xml:space="preserve"> zelf </w:t>
      </w:r>
      <w:r w:rsidR="00A95E3E">
        <w:rPr>
          <w:sz w:val="20"/>
          <w:szCs w:val="20"/>
          <w:lang w:val="nl-NL"/>
        </w:rPr>
        <w:t xml:space="preserve">in staat moet zijn om alle aspecten van alle </w:t>
      </w:r>
      <w:r w:rsidR="001F0B62">
        <w:rPr>
          <w:sz w:val="20"/>
          <w:szCs w:val="20"/>
          <w:lang w:val="nl-NL"/>
        </w:rPr>
        <w:t>(deel)stappen t</w:t>
      </w:r>
      <w:r w:rsidR="00132519">
        <w:rPr>
          <w:sz w:val="20"/>
          <w:szCs w:val="20"/>
          <w:lang w:val="nl-NL"/>
        </w:rPr>
        <w:t>e verantwoorden</w:t>
      </w:r>
      <w:r w:rsidR="00CD6728">
        <w:rPr>
          <w:sz w:val="20"/>
          <w:szCs w:val="20"/>
          <w:lang w:val="nl-NL"/>
        </w:rPr>
        <w:t xml:space="preserve"> zonder dat je daarbij een beroep doet op </w:t>
      </w:r>
      <w:r w:rsidR="00FD0D8E">
        <w:rPr>
          <w:sz w:val="20"/>
          <w:szCs w:val="20"/>
          <w:lang w:val="nl-NL"/>
        </w:rPr>
        <w:t xml:space="preserve">je </w:t>
      </w:r>
      <w:r w:rsidR="00CD6728">
        <w:rPr>
          <w:sz w:val="20"/>
          <w:szCs w:val="20"/>
          <w:lang w:val="nl-NL"/>
        </w:rPr>
        <w:t>teamgenoten.</w:t>
      </w:r>
    </w:p>
    <w:p w14:paraId="6B2CA4A1" w14:textId="77777777" w:rsidR="00D539FF" w:rsidRDefault="00D539FF" w:rsidP="00D539FF">
      <w:pPr>
        <w:spacing w:after="0"/>
        <w:rPr>
          <w:rFonts w:cstheme="minorHAnsi"/>
          <w:b/>
          <w:bCs/>
          <w:sz w:val="40"/>
          <w:szCs w:val="40"/>
          <w:lang w:val="nl-NL"/>
        </w:rPr>
      </w:pPr>
    </w:p>
    <w:p w14:paraId="20DC2DC6" w14:textId="0979ED38" w:rsidR="00734C75" w:rsidRPr="00F03EA5" w:rsidRDefault="00D31923" w:rsidP="009617B5">
      <w:pPr>
        <w:spacing w:after="0"/>
        <w:rPr>
          <w:rFonts w:cstheme="minorHAnsi"/>
          <w:b/>
          <w:bCs/>
          <w:sz w:val="40"/>
          <w:szCs w:val="40"/>
          <w:lang w:val="nl-NL"/>
        </w:rPr>
      </w:pPr>
      <w:r>
        <w:rPr>
          <w:noProof/>
        </w:rPr>
        <w:drawing>
          <wp:inline distT="0" distB="0" distL="0" distR="0" wp14:anchorId="258E3B16" wp14:editId="71954D60">
            <wp:extent cx="5943600" cy="4208780"/>
            <wp:effectExtent l="0" t="0" r="0" b="1270"/>
            <wp:docPr id="1" name="Afbeelding 1" descr="Op welke brandstoffen zet het Klimaatakkoor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 welke brandstoffen zet het Klimaatakkoord 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08780"/>
                    </a:xfrm>
                    <a:prstGeom prst="rect">
                      <a:avLst/>
                    </a:prstGeom>
                    <a:noFill/>
                    <a:ln>
                      <a:noFill/>
                    </a:ln>
                  </pic:spPr>
                </pic:pic>
              </a:graphicData>
            </a:graphic>
          </wp:inline>
        </w:drawing>
      </w:r>
    </w:p>
    <w:p w14:paraId="48847157" w14:textId="6EB584A0" w:rsidR="00D31923" w:rsidRPr="00E4047A" w:rsidRDefault="00D31923" w:rsidP="00F838EB">
      <w:pPr>
        <w:spacing w:after="0"/>
        <w:ind w:firstLine="720"/>
        <w:rPr>
          <w:rFonts w:cstheme="minorHAnsi"/>
          <w:sz w:val="16"/>
          <w:szCs w:val="16"/>
          <w:lang w:val="nl-NL"/>
        </w:rPr>
      </w:pPr>
      <w:r>
        <w:rPr>
          <w:rFonts w:cstheme="minorHAnsi"/>
          <w:sz w:val="16"/>
          <w:szCs w:val="16"/>
          <w:lang w:val="nl-NL"/>
        </w:rPr>
        <w:t>Bron: w</w:t>
      </w:r>
      <w:r w:rsidRPr="00E4047A">
        <w:rPr>
          <w:rFonts w:cstheme="minorHAnsi"/>
          <w:sz w:val="16"/>
          <w:szCs w:val="16"/>
          <w:lang w:val="nl-NL"/>
        </w:rPr>
        <w:t>ww.</w:t>
      </w:r>
      <w:r w:rsidR="004F57CE">
        <w:rPr>
          <w:rFonts w:cstheme="minorHAnsi"/>
          <w:sz w:val="16"/>
          <w:szCs w:val="16"/>
          <w:lang w:val="nl-NL"/>
        </w:rPr>
        <w:t>vankesselolie</w:t>
      </w:r>
      <w:r w:rsidRPr="00E4047A">
        <w:rPr>
          <w:rFonts w:cstheme="minorHAnsi"/>
          <w:sz w:val="16"/>
          <w:szCs w:val="16"/>
          <w:lang w:val="nl-NL"/>
        </w:rPr>
        <w:t>.nl</w:t>
      </w:r>
      <w:r w:rsidRPr="00E4047A">
        <w:rPr>
          <w:rFonts w:cstheme="minorHAnsi"/>
          <w:sz w:val="16"/>
          <w:szCs w:val="16"/>
          <w:lang w:val="nl-NL"/>
        </w:rPr>
        <w:br w:type="page"/>
      </w:r>
    </w:p>
    <w:p w14:paraId="68A076F4" w14:textId="6EAE3338" w:rsidR="00B425EF" w:rsidRPr="00323188" w:rsidRDefault="005437AC" w:rsidP="00323188">
      <w:pPr>
        <w:pBdr>
          <w:top w:val="single" w:sz="4" w:space="1" w:color="auto"/>
          <w:left w:val="single" w:sz="4" w:space="4" w:color="auto"/>
          <w:bottom w:val="single" w:sz="4" w:space="1" w:color="auto"/>
          <w:right w:val="single" w:sz="4" w:space="4" w:color="auto"/>
        </w:pBdr>
        <w:spacing w:after="0"/>
        <w:rPr>
          <w:b/>
          <w:bCs/>
          <w:sz w:val="24"/>
          <w:szCs w:val="24"/>
          <w:lang w:val="nl-NL"/>
        </w:rPr>
      </w:pPr>
      <w:r w:rsidRPr="00323188">
        <w:rPr>
          <w:b/>
          <w:bCs/>
          <w:sz w:val="24"/>
          <w:szCs w:val="24"/>
          <w:lang w:val="nl-NL"/>
        </w:rPr>
        <w:lastRenderedPageBreak/>
        <w:t>PRESENTEREN</w:t>
      </w:r>
      <w:r w:rsidR="00D13B37" w:rsidRPr="00323188">
        <w:rPr>
          <w:b/>
          <w:bCs/>
          <w:sz w:val="24"/>
          <w:szCs w:val="24"/>
          <w:lang w:val="nl-NL"/>
        </w:rPr>
        <w:t xml:space="preserve"> VAN EEN</w:t>
      </w:r>
      <w:r w:rsidR="00295CDD" w:rsidRPr="00323188">
        <w:rPr>
          <w:b/>
          <w:bCs/>
          <w:sz w:val="24"/>
          <w:szCs w:val="24"/>
          <w:lang w:val="nl-NL"/>
        </w:rPr>
        <w:t xml:space="preserve"> DISTRIBUTIESITU</w:t>
      </w:r>
      <w:r w:rsidR="00074F91" w:rsidRPr="00323188">
        <w:rPr>
          <w:b/>
          <w:bCs/>
          <w:sz w:val="24"/>
          <w:szCs w:val="24"/>
          <w:lang w:val="nl-NL"/>
        </w:rPr>
        <w:t>ATIE</w:t>
      </w:r>
      <w:r w:rsidR="00D13B37" w:rsidRPr="00323188">
        <w:rPr>
          <w:b/>
          <w:bCs/>
          <w:sz w:val="24"/>
          <w:szCs w:val="24"/>
          <w:lang w:val="nl-NL"/>
        </w:rPr>
        <w:t xml:space="preserve"> MET OOG VOOR ONTWIKKELINGEN</w:t>
      </w:r>
    </w:p>
    <w:p w14:paraId="62E15C81" w14:textId="77777777" w:rsidR="007241EB" w:rsidRPr="00F45E57" w:rsidRDefault="007241EB" w:rsidP="00B34419">
      <w:pPr>
        <w:spacing w:after="0"/>
        <w:rPr>
          <w:rFonts w:cstheme="minorHAnsi"/>
          <w:b/>
          <w:bCs/>
          <w:color w:val="FF0000"/>
          <w:sz w:val="28"/>
          <w:szCs w:val="28"/>
          <w:lang w:val="nl-NL"/>
        </w:rPr>
      </w:pPr>
    </w:p>
    <w:p w14:paraId="598C75BC" w14:textId="4D7A019B" w:rsidR="00014852" w:rsidRPr="002E497D" w:rsidRDefault="002E497D" w:rsidP="002E497D">
      <w:pPr>
        <w:spacing w:after="0"/>
        <w:rPr>
          <w:rFonts w:cstheme="minorHAnsi"/>
          <w:b/>
          <w:bCs/>
          <w:color w:val="FF0000"/>
          <w:sz w:val="20"/>
          <w:szCs w:val="20"/>
          <w:lang w:val="nl-NL"/>
        </w:rPr>
      </w:pPr>
      <w:r w:rsidRPr="002E497D">
        <w:rPr>
          <w:rFonts w:cstheme="minorHAnsi"/>
          <w:b/>
          <w:bCs/>
          <w:color w:val="FF0000"/>
          <w:sz w:val="20"/>
          <w:szCs w:val="20"/>
          <w:lang w:val="nl-NL"/>
        </w:rPr>
        <w:t>1.</w:t>
      </w:r>
      <w:r>
        <w:rPr>
          <w:rFonts w:cstheme="minorHAnsi"/>
          <w:b/>
          <w:bCs/>
          <w:color w:val="FF0000"/>
          <w:sz w:val="20"/>
          <w:szCs w:val="20"/>
          <w:lang w:val="nl-NL"/>
        </w:rPr>
        <w:t xml:space="preserve"> </w:t>
      </w:r>
      <w:r w:rsidR="005437AC" w:rsidRPr="002E497D">
        <w:rPr>
          <w:rFonts w:cstheme="minorHAnsi"/>
          <w:b/>
          <w:bCs/>
          <w:color w:val="FF0000"/>
          <w:sz w:val="20"/>
          <w:szCs w:val="20"/>
          <w:lang w:val="nl-NL"/>
        </w:rPr>
        <w:t>ONDERZOEKEN</w:t>
      </w:r>
      <w:r w:rsidR="00B97A99" w:rsidRPr="002E497D">
        <w:rPr>
          <w:rFonts w:cstheme="minorHAnsi"/>
          <w:b/>
          <w:bCs/>
          <w:color w:val="FF0000"/>
          <w:sz w:val="20"/>
          <w:szCs w:val="20"/>
          <w:lang w:val="nl-NL"/>
        </w:rPr>
        <w:t xml:space="preserve"> VAN </w:t>
      </w:r>
      <w:r w:rsidR="00D36268" w:rsidRPr="002E497D">
        <w:rPr>
          <w:rFonts w:cstheme="minorHAnsi"/>
          <w:b/>
          <w:bCs/>
          <w:color w:val="FF0000"/>
          <w:sz w:val="20"/>
          <w:szCs w:val="20"/>
          <w:lang w:val="nl-NL"/>
        </w:rPr>
        <w:t>EEN</w:t>
      </w:r>
      <w:r w:rsidR="008C3566" w:rsidRPr="002E497D">
        <w:rPr>
          <w:rFonts w:cstheme="minorHAnsi"/>
          <w:b/>
          <w:bCs/>
          <w:color w:val="FF0000"/>
          <w:sz w:val="20"/>
          <w:szCs w:val="20"/>
          <w:lang w:val="nl-NL"/>
        </w:rPr>
        <w:t xml:space="preserve"> DISTRIBUTIE-ONTWERP</w:t>
      </w:r>
      <w:r w:rsidR="001C38D4" w:rsidRPr="002E497D">
        <w:rPr>
          <w:rFonts w:cstheme="minorHAnsi"/>
          <w:b/>
          <w:bCs/>
          <w:color w:val="FF0000"/>
          <w:sz w:val="20"/>
          <w:szCs w:val="20"/>
          <w:lang w:val="nl-NL"/>
        </w:rPr>
        <w:t xml:space="preserve"> MET OOG VOOR ONTWIKKELINGEN</w:t>
      </w:r>
    </w:p>
    <w:p w14:paraId="19A4FA52" w14:textId="3CCB045F" w:rsidR="00203924" w:rsidRPr="00FE476A" w:rsidRDefault="00203924" w:rsidP="004F04E9">
      <w:pPr>
        <w:spacing w:after="0"/>
        <w:rPr>
          <w:rFonts w:cstheme="minorHAnsi"/>
          <w:b/>
          <w:bCs/>
          <w:sz w:val="20"/>
          <w:szCs w:val="20"/>
          <w:lang w:val="nl-NL"/>
        </w:rPr>
      </w:pPr>
      <w:r w:rsidRPr="00FE476A">
        <w:rPr>
          <w:rFonts w:cstheme="minorHAnsi"/>
          <w:b/>
          <w:bCs/>
          <w:sz w:val="20"/>
          <w:szCs w:val="20"/>
          <w:lang w:val="nl-NL"/>
        </w:rPr>
        <w:t xml:space="preserve">1a. </w:t>
      </w:r>
      <w:r w:rsidR="00D36268" w:rsidRPr="00FE476A">
        <w:rPr>
          <w:rFonts w:cstheme="minorHAnsi"/>
          <w:b/>
          <w:bCs/>
          <w:sz w:val="20"/>
          <w:szCs w:val="20"/>
          <w:lang w:val="nl-NL"/>
        </w:rPr>
        <w:t>Onderzoek</w:t>
      </w:r>
      <w:r w:rsidR="006F26D5" w:rsidRPr="00FE476A">
        <w:rPr>
          <w:rFonts w:cstheme="minorHAnsi"/>
          <w:b/>
          <w:bCs/>
          <w:sz w:val="20"/>
          <w:szCs w:val="20"/>
          <w:lang w:val="nl-NL"/>
        </w:rPr>
        <w:t xml:space="preserve"> het distributie-ontwerp </w:t>
      </w:r>
      <w:r w:rsidR="009960FE" w:rsidRPr="00FE476A">
        <w:rPr>
          <w:rFonts w:cstheme="minorHAnsi"/>
          <w:b/>
          <w:bCs/>
          <w:sz w:val="20"/>
          <w:szCs w:val="20"/>
          <w:lang w:val="nl-NL"/>
        </w:rPr>
        <w:t>van Albert Heijn</w:t>
      </w:r>
    </w:p>
    <w:p w14:paraId="2522BEA1" w14:textId="09F9051C" w:rsidR="00F01E95" w:rsidRPr="00FE476A" w:rsidRDefault="00F45B03" w:rsidP="00F45B03">
      <w:pPr>
        <w:spacing w:after="0"/>
        <w:rPr>
          <w:sz w:val="20"/>
          <w:szCs w:val="20"/>
          <w:lang w:val="nl-NL"/>
        </w:rPr>
      </w:pPr>
      <w:r w:rsidRPr="00FE476A">
        <w:rPr>
          <w:sz w:val="20"/>
          <w:szCs w:val="20"/>
          <w:lang w:val="nl-NL"/>
        </w:rPr>
        <w:t xml:space="preserve">Hoe distribueert Albert Heijn zijn producten? </w:t>
      </w:r>
      <w:r w:rsidR="001E5B90" w:rsidRPr="00FE476A">
        <w:rPr>
          <w:sz w:val="20"/>
          <w:szCs w:val="20"/>
          <w:lang w:val="nl-NL"/>
        </w:rPr>
        <w:t>Geef een helder beeld van de</w:t>
      </w:r>
      <w:r w:rsidR="00F01E95" w:rsidRPr="00FE476A">
        <w:rPr>
          <w:sz w:val="20"/>
          <w:szCs w:val="20"/>
          <w:lang w:val="nl-NL"/>
        </w:rPr>
        <w:t xml:space="preserve"> verkoop</w:t>
      </w:r>
      <w:r w:rsidR="00FB4FA1" w:rsidRPr="00FE476A">
        <w:rPr>
          <w:sz w:val="20"/>
          <w:szCs w:val="20"/>
          <w:lang w:val="nl-NL"/>
        </w:rPr>
        <w:t>- en afhaal</w:t>
      </w:r>
      <w:r w:rsidR="00F01E95" w:rsidRPr="00FE476A">
        <w:rPr>
          <w:sz w:val="20"/>
          <w:szCs w:val="20"/>
          <w:lang w:val="nl-NL"/>
        </w:rPr>
        <w:t>punten, de distributiecentra en de transportmodaliteiten.</w:t>
      </w:r>
    </w:p>
    <w:p w14:paraId="78978082" w14:textId="77777777" w:rsidR="00F01E95" w:rsidRPr="00FF0179" w:rsidRDefault="00F01E95" w:rsidP="00F45B03">
      <w:pPr>
        <w:spacing w:after="0"/>
        <w:rPr>
          <w:i/>
          <w:iCs/>
          <w:sz w:val="20"/>
          <w:szCs w:val="20"/>
          <w:lang w:val="nl-NL"/>
        </w:rPr>
      </w:pPr>
      <w:r w:rsidRPr="00FF0179">
        <w:rPr>
          <w:i/>
          <w:iCs/>
          <w:sz w:val="20"/>
          <w:szCs w:val="20"/>
          <w:lang w:val="nl-NL"/>
        </w:rPr>
        <w:t>Tips:</w:t>
      </w:r>
    </w:p>
    <w:p w14:paraId="3775476A" w14:textId="77777777" w:rsidR="004F61FC" w:rsidRPr="00FF0179" w:rsidRDefault="00F45B03" w:rsidP="00F01E95">
      <w:pPr>
        <w:pStyle w:val="Lijstalinea"/>
        <w:numPr>
          <w:ilvl w:val="0"/>
          <w:numId w:val="12"/>
        </w:numPr>
        <w:spacing w:after="0"/>
        <w:rPr>
          <w:i/>
          <w:iCs/>
          <w:sz w:val="20"/>
          <w:szCs w:val="20"/>
          <w:lang w:val="nl-NL"/>
        </w:rPr>
      </w:pPr>
      <w:r w:rsidRPr="00FF0179">
        <w:rPr>
          <w:i/>
          <w:iCs/>
          <w:sz w:val="20"/>
          <w:szCs w:val="20"/>
          <w:lang w:val="nl-NL"/>
        </w:rPr>
        <w:t>Start bij de finale afnemer: op welke manieren kan de klant aan AH-producten komen</w:t>
      </w:r>
      <w:r w:rsidR="00481F8B" w:rsidRPr="00FF0179">
        <w:rPr>
          <w:i/>
          <w:iCs/>
          <w:sz w:val="20"/>
          <w:szCs w:val="20"/>
          <w:lang w:val="nl-NL"/>
        </w:rPr>
        <w:t>? Hoeveel en wat voor soort</w:t>
      </w:r>
      <w:r w:rsidR="00AE56C9" w:rsidRPr="00FF0179">
        <w:rPr>
          <w:i/>
          <w:iCs/>
          <w:sz w:val="20"/>
          <w:szCs w:val="20"/>
          <w:lang w:val="nl-NL"/>
        </w:rPr>
        <w:t xml:space="preserve"> verkooppunten en pick-up</w:t>
      </w:r>
      <w:r w:rsidR="00481F8B" w:rsidRPr="00FF0179">
        <w:rPr>
          <w:i/>
          <w:iCs/>
          <w:sz w:val="20"/>
          <w:szCs w:val="20"/>
          <w:lang w:val="nl-NL"/>
        </w:rPr>
        <w:t xml:space="preserve"> points heeft Albert Heijn?</w:t>
      </w:r>
      <w:r w:rsidR="004F61FC" w:rsidRPr="00FF0179">
        <w:rPr>
          <w:i/>
          <w:iCs/>
          <w:sz w:val="20"/>
          <w:szCs w:val="20"/>
          <w:lang w:val="nl-NL"/>
        </w:rPr>
        <w:t xml:space="preserve"> </w:t>
      </w:r>
    </w:p>
    <w:p w14:paraId="66E95157" w14:textId="60A3B272" w:rsidR="00481F8B" w:rsidRPr="00FF0179" w:rsidRDefault="004F61FC" w:rsidP="00F01E95">
      <w:pPr>
        <w:pStyle w:val="Lijstalinea"/>
        <w:numPr>
          <w:ilvl w:val="0"/>
          <w:numId w:val="12"/>
        </w:numPr>
        <w:spacing w:after="0"/>
        <w:rPr>
          <w:i/>
          <w:iCs/>
          <w:sz w:val="20"/>
          <w:szCs w:val="20"/>
          <w:lang w:val="nl-NL"/>
        </w:rPr>
      </w:pPr>
      <w:r w:rsidRPr="00FF0179">
        <w:rPr>
          <w:i/>
          <w:iCs/>
          <w:sz w:val="20"/>
          <w:szCs w:val="20"/>
          <w:lang w:val="nl-NL"/>
        </w:rPr>
        <w:t xml:space="preserve">Volg vervolgens stroomopwaarts het distributietraject en </w:t>
      </w:r>
      <w:r w:rsidR="00FC69A8" w:rsidRPr="00FF0179">
        <w:rPr>
          <w:i/>
          <w:iCs/>
          <w:sz w:val="20"/>
          <w:szCs w:val="20"/>
          <w:lang w:val="nl-NL"/>
        </w:rPr>
        <w:t>onderzoek</w:t>
      </w:r>
      <w:r w:rsidRPr="00FF0179">
        <w:rPr>
          <w:i/>
          <w:iCs/>
          <w:sz w:val="20"/>
          <w:szCs w:val="20"/>
          <w:lang w:val="nl-NL"/>
        </w:rPr>
        <w:t xml:space="preserve"> hoe de verschillende winkelfilialen en pick-up points worden beleverd</w:t>
      </w:r>
      <w:r w:rsidR="00FC69A8" w:rsidRPr="00FF0179">
        <w:rPr>
          <w:i/>
          <w:iCs/>
          <w:sz w:val="20"/>
          <w:szCs w:val="20"/>
          <w:lang w:val="nl-NL"/>
        </w:rPr>
        <w:t xml:space="preserve"> en hoe de klanten, die de AH-producten thuis ontvangen, worden beleverd</w:t>
      </w:r>
      <w:r w:rsidRPr="00FF0179">
        <w:rPr>
          <w:i/>
          <w:iCs/>
          <w:sz w:val="20"/>
          <w:szCs w:val="20"/>
          <w:lang w:val="nl-NL"/>
        </w:rPr>
        <w:t>.</w:t>
      </w:r>
    </w:p>
    <w:p w14:paraId="7875A2A8" w14:textId="76051B3B" w:rsidR="002F43F8" w:rsidRPr="00FF0179" w:rsidRDefault="00F45B03" w:rsidP="00F01E95">
      <w:pPr>
        <w:pStyle w:val="Lijstalinea"/>
        <w:numPr>
          <w:ilvl w:val="0"/>
          <w:numId w:val="12"/>
        </w:numPr>
        <w:spacing w:after="0"/>
        <w:rPr>
          <w:i/>
          <w:iCs/>
          <w:sz w:val="20"/>
          <w:szCs w:val="20"/>
          <w:lang w:val="nl-NL"/>
        </w:rPr>
      </w:pPr>
      <w:r w:rsidRPr="00FF0179">
        <w:rPr>
          <w:i/>
          <w:iCs/>
          <w:sz w:val="20"/>
          <w:szCs w:val="20"/>
          <w:lang w:val="nl-NL"/>
        </w:rPr>
        <w:t>Besteed niet alleen aandacht aan het aantal distributiecentra</w:t>
      </w:r>
      <w:r w:rsidR="00D06ECF" w:rsidRPr="00FF0179">
        <w:rPr>
          <w:i/>
          <w:iCs/>
          <w:sz w:val="20"/>
          <w:szCs w:val="20"/>
          <w:lang w:val="nl-NL"/>
        </w:rPr>
        <w:t xml:space="preserve"> (</w:t>
      </w:r>
      <w:proofErr w:type="spellStart"/>
      <w:r w:rsidR="00D06ECF" w:rsidRPr="00FF0179">
        <w:rPr>
          <w:i/>
          <w:iCs/>
          <w:sz w:val="20"/>
          <w:szCs w:val="20"/>
          <w:lang w:val="nl-NL"/>
        </w:rPr>
        <w:t>DC’s</w:t>
      </w:r>
      <w:proofErr w:type="spellEnd"/>
      <w:r w:rsidR="00D06ECF" w:rsidRPr="00FF0179">
        <w:rPr>
          <w:i/>
          <w:iCs/>
          <w:sz w:val="20"/>
          <w:szCs w:val="20"/>
          <w:lang w:val="nl-NL"/>
        </w:rPr>
        <w:t>)</w:t>
      </w:r>
      <w:r w:rsidR="003D07A3" w:rsidRPr="00FF0179">
        <w:rPr>
          <w:i/>
          <w:iCs/>
          <w:sz w:val="20"/>
          <w:szCs w:val="20"/>
          <w:lang w:val="nl-NL"/>
        </w:rPr>
        <w:t xml:space="preserve">, </w:t>
      </w:r>
      <w:r w:rsidRPr="00FF0179">
        <w:rPr>
          <w:i/>
          <w:iCs/>
          <w:sz w:val="20"/>
          <w:szCs w:val="20"/>
          <w:lang w:val="nl-NL"/>
        </w:rPr>
        <w:t xml:space="preserve">maar ook aan hun omvang, hun locatie en hun specifieke kenmerken. </w:t>
      </w:r>
      <w:r w:rsidR="00D64407" w:rsidRPr="00FF0179">
        <w:rPr>
          <w:i/>
          <w:iCs/>
          <w:sz w:val="20"/>
          <w:szCs w:val="20"/>
          <w:lang w:val="nl-NL"/>
        </w:rPr>
        <w:t>Wat is bijvoorbeeld</w:t>
      </w:r>
      <w:r w:rsidRPr="00FF0179">
        <w:rPr>
          <w:i/>
          <w:iCs/>
          <w:sz w:val="20"/>
          <w:szCs w:val="20"/>
          <w:lang w:val="nl-NL"/>
        </w:rPr>
        <w:t xml:space="preserve"> het verschil is tussen een ‘gewoon’ distributiecentrum en een distributiecentrum, van waaruit online bestellingen worden afgehandel</w:t>
      </w:r>
      <w:r w:rsidR="00D64407" w:rsidRPr="00FF0179">
        <w:rPr>
          <w:i/>
          <w:iCs/>
          <w:sz w:val="20"/>
          <w:szCs w:val="20"/>
          <w:lang w:val="nl-NL"/>
        </w:rPr>
        <w:t>d?</w:t>
      </w:r>
      <w:r w:rsidR="002F43F8" w:rsidRPr="00FF0179">
        <w:rPr>
          <w:i/>
          <w:iCs/>
          <w:sz w:val="20"/>
          <w:szCs w:val="20"/>
          <w:lang w:val="nl-NL"/>
        </w:rPr>
        <w:t xml:space="preserve"> </w:t>
      </w:r>
    </w:p>
    <w:p w14:paraId="3CF29EB2" w14:textId="722B2C8F" w:rsidR="003D07A3" w:rsidRPr="00FF0179" w:rsidRDefault="003D07A3" w:rsidP="00F01E95">
      <w:pPr>
        <w:pStyle w:val="Lijstalinea"/>
        <w:numPr>
          <w:ilvl w:val="0"/>
          <w:numId w:val="12"/>
        </w:numPr>
        <w:spacing w:after="0"/>
        <w:rPr>
          <w:i/>
          <w:iCs/>
          <w:sz w:val="20"/>
          <w:szCs w:val="20"/>
          <w:lang w:val="nl-NL"/>
        </w:rPr>
      </w:pPr>
      <w:r w:rsidRPr="00FF0179">
        <w:rPr>
          <w:i/>
          <w:iCs/>
          <w:sz w:val="20"/>
          <w:szCs w:val="20"/>
          <w:lang w:val="nl-NL"/>
        </w:rPr>
        <w:t xml:space="preserve">Besteed ook aandacht aan de kenmerken van de transportmodaliteiten: </w:t>
      </w:r>
      <w:r w:rsidR="00401D18" w:rsidRPr="00FF0179">
        <w:rPr>
          <w:i/>
          <w:iCs/>
          <w:sz w:val="20"/>
          <w:szCs w:val="20"/>
          <w:lang w:val="nl-NL"/>
        </w:rPr>
        <w:t>hoe duurzaam zijn die</w:t>
      </w:r>
      <w:r w:rsidR="004E1BB2">
        <w:rPr>
          <w:i/>
          <w:iCs/>
          <w:sz w:val="20"/>
          <w:szCs w:val="20"/>
          <w:lang w:val="nl-NL"/>
        </w:rPr>
        <w:t xml:space="preserve"> bijvoorbeeld</w:t>
      </w:r>
      <w:r w:rsidR="00401D18" w:rsidRPr="00FF0179">
        <w:rPr>
          <w:i/>
          <w:iCs/>
          <w:sz w:val="20"/>
          <w:szCs w:val="20"/>
          <w:lang w:val="nl-NL"/>
        </w:rPr>
        <w:t>?</w:t>
      </w:r>
    </w:p>
    <w:p w14:paraId="6BAFB087" w14:textId="77777777" w:rsidR="002F43F8" w:rsidRPr="00FF0179" w:rsidRDefault="00F45B03" w:rsidP="00F01E95">
      <w:pPr>
        <w:pStyle w:val="Lijstalinea"/>
        <w:numPr>
          <w:ilvl w:val="0"/>
          <w:numId w:val="12"/>
        </w:numPr>
        <w:spacing w:after="0"/>
        <w:rPr>
          <w:i/>
          <w:iCs/>
          <w:sz w:val="20"/>
          <w:szCs w:val="20"/>
          <w:lang w:val="nl-NL"/>
        </w:rPr>
      </w:pPr>
      <w:r w:rsidRPr="00FF0179">
        <w:rPr>
          <w:i/>
          <w:iCs/>
          <w:sz w:val="20"/>
          <w:szCs w:val="20"/>
          <w:lang w:val="nl-NL"/>
        </w:rPr>
        <w:t xml:space="preserve">Probeer waar mogelijk kwantitatieve informatie </w:t>
      </w:r>
      <w:r w:rsidR="00895CB1" w:rsidRPr="00FF0179">
        <w:rPr>
          <w:i/>
          <w:iCs/>
          <w:sz w:val="20"/>
          <w:szCs w:val="20"/>
          <w:lang w:val="nl-NL"/>
        </w:rPr>
        <w:t>te vinden</w:t>
      </w:r>
      <w:r w:rsidRPr="00FF0179">
        <w:rPr>
          <w:i/>
          <w:iCs/>
          <w:sz w:val="20"/>
          <w:szCs w:val="20"/>
          <w:lang w:val="nl-NL"/>
        </w:rPr>
        <w:t xml:space="preserve">. </w:t>
      </w:r>
    </w:p>
    <w:p w14:paraId="4A8819D8" w14:textId="057CE8A6" w:rsidR="00F45B03" w:rsidRPr="00FF0179" w:rsidRDefault="002F43F8" w:rsidP="00F01E95">
      <w:pPr>
        <w:pStyle w:val="Lijstalinea"/>
        <w:numPr>
          <w:ilvl w:val="0"/>
          <w:numId w:val="12"/>
        </w:numPr>
        <w:spacing w:after="0"/>
        <w:rPr>
          <w:i/>
          <w:iCs/>
          <w:sz w:val="20"/>
          <w:szCs w:val="20"/>
          <w:lang w:val="nl-NL"/>
        </w:rPr>
      </w:pPr>
      <w:r w:rsidRPr="00FF0179">
        <w:rPr>
          <w:i/>
          <w:iCs/>
          <w:sz w:val="20"/>
          <w:szCs w:val="20"/>
          <w:lang w:val="nl-NL"/>
        </w:rPr>
        <w:t>K</w:t>
      </w:r>
      <w:r w:rsidR="00F45B03" w:rsidRPr="00FF0179">
        <w:rPr>
          <w:i/>
          <w:iCs/>
          <w:sz w:val="20"/>
          <w:szCs w:val="20"/>
          <w:lang w:val="nl-NL"/>
        </w:rPr>
        <w:t xml:space="preserve">oppel </w:t>
      </w:r>
      <w:r w:rsidR="004762EC" w:rsidRPr="00FF0179">
        <w:rPr>
          <w:i/>
          <w:iCs/>
          <w:sz w:val="20"/>
          <w:szCs w:val="20"/>
          <w:lang w:val="nl-NL"/>
        </w:rPr>
        <w:t>het distributie-ontwerp</w:t>
      </w:r>
      <w:r w:rsidR="00F45B03" w:rsidRPr="00FF0179">
        <w:rPr>
          <w:i/>
          <w:iCs/>
          <w:sz w:val="20"/>
          <w:szCs w:val="20"/>
          <w:lang w:val="nl-NL"/>
        </w:rPr>
        <w:t xml:space="preserve"> aan de concurrentiestrategie en logistieke doelstellingen van Albert Heijn. </w:t>
      </w:r>
    </w:p>
    <w:p w14:paraId="76AA0856" w14:textId="7A0FED3A" w:rsidR="00FB4FA1" w:rsidRDefault="004E1BB2" w:rsidP="00F01E95">
      <w:pPr>
        <w:pStyle w:val="Lijstalinea"/>
        <w:numPr>
          <w:ilvl w:val="0"/>
          <w:numId w:val="12"/>
        </w:numPr>
        <w:spacing w:after="0"/>
        <w:rPr>
          <w:i/>
          <w:iCs/>
          <w:sz w:val="20"/>
          <w:szCs w:val="20"/>
          <w:lang w:val="nl-NL"/>
        </w:rPr>
      </w:pPr>
      <w:r>
        <w:rPr>
          <w:i/>
          <w:iCs/>
          <w:sz w:val="20"/>
          <w:szCs w:val="20"/>
          <w:lang w:val="nl-NL"/>
        </w:rPr>
        <w:t>L</w:t>
      </w:r>
      <w:r w:rsidR="00FB4FA1" w:rsidRPr="00FF0179">
        <w:rPr>
          <w:i/>
          <w:iCs/>
          <w:sz w:val="20"/>
          <w:szCs w:val="20"/>
          <w:lang w:val="nl-NL"/>
        </w:rPr>
        <w:t>aat zien dat je inzicht hebt in de betekenis van relevante begrippen, als bijvoorbeeld distributiekanaal, distributiespreiding, DC</w:t>
      </w:r>
      <w:r w:rsidR="004762EC" w:rsidRPr="00FF0179">
        <w:rPr>
          <w:i/>
          <w:iCs/>
          <w:sz w:val="20"/>
          <w:szCs w:val="20"/>
          <w:lang w:val="nl-NL"/>
        </w:rPr>
        <w:t>-</w:t>
      </w:r>
      <w:r w:rsidR="00FB4FA1" w:rsidRPr="00FF0179">
        <w:rPr>
          <w:i/>
          <w:iCs/>
          <w:sz w:val="20"/>
          <w:szCs w:val="20"/>
          <w:lang w:val="nl-NL"/>
        </w:rPr>
        <w:t>basisvormen</w:t>
      </w:r>
      <w:r w:rsidR="004762EC" w:rsidRPr="00FF0179">
        <w:rPr>
          <w:i/>
          <w:iCs/>
          <w:sz w:val="20"/>
          <w:szCs w:val="20"/>
          <w:lang w:val="nl-NL"/>
        </w:rPr>
        <w:t xml:space="preserve"> etc.</w:t>
      </w:r>
    </w:p>
    <w:p w14:paraId="500CCBC5" w14:textId="77777777" w:rsidR="00DA4117" w:rsidRPr="00DA4117" w:rsidRDefault="00DA4117" w:rsidP="00DA4117">
      <w:pPr>
        <w:spacing w:after="0"/>
        <w:rPr>
          <w:i/>
          <w:iCs/>
          <w:sz w:val="20"/>
          <w:szCs w:val="20"/>
          <w:lang w:val="nl-NL"/>
        </w:rPr>
      </w:pPr>
    </w:p>
    <w:p w14:paraId="5A951A68" w14:textId="04F32F0D" w:rsidR="006F26D5" w:rsidRPr="00FE476A" w:rsidRDefault="006F26D5" w:rsidP="004F04E9">
      <w:pPr>
        <w:spacing w:after="0"/>
        <w:rPr>
          <w:rFonts w:cstheme="minorHAnsi"/>
          <w:b/>
          <w:bCs/>
          <w:sz w:val="20"/>
          <w:szCs w:val="20"/>
          <w:lang w:val="nl-NL"/>
        </w:rPr>
      </w:pPr>
      <w:r w:rsidRPr="00FE476A">
        <w:rPr>
          <w:rFonts w:cstheme="minorHAnsi"/>
          <w:b/>
          <w:bCs/>
          <w:sz w:val="20"/>
          <w:szCs w:val="20"/>
          <w:lang w:val="nl-NL"/>
        </w:rPr>
        <w:t xml:space="preserve">1b. </w:t>
      </w:r>
      <w:r w:rsidR="00895CB1" w:rsidRPr="00FE476A">
        <w:rPr>
          <w:rFonts w:cstheme="minorHAnsi"/>
          <w:b/>
          <w:bCs/>
          <w:sz w:val="20"/>
          <w:szCs w:val="20"/>
          <w:lang w:val="nl-NL"/>
        </w:rPr>
        <w:t>Onderzoek</w:t>
      </w:r>
      <w:r w:rsidRPr="00FE476A">
        <w:rPr>
          <w:rFonts w:cstheme="minorHAnsi"/>
          <w:b/>
          <w:bCs/>
          <w:sz w:val="20"/>
          <w:szCs w:val="20"/>
          <w:lang w:val="nl-NL"/>
        </w:rPr>
        <w:t xml:space="preserve"> de consequenties van omgevingsontwikkeling</w:t>
      </w:r>
      <w:r w:rsidR="00242F19" w:rsidRPr="00FE476A">
        <w:rPr>
          <w:rFonts w:cstheme="minorHAnsi"/>
          <w:b/>
          <w:bCs/>
          <w:sz w:val="20"/>
          <w:szCs w:val="20"/>
          <w:lang w:val="nl-NL"/>
        </w:rPr>
        <w:t>en</w:t>
      </w:r>
      <w:r w:rsidRPr="00FE476A">
        <w:rPr>
          <w:rFonts w:cstheme="minorHAnsi"/>
          <w:b/>
          <w:bCs/>
          <w:sz w:val="20"/>
          <w:szCs w:val="20"/>
          <w:lang w:val="nl-NL"/>
        </w:rPr>
        <w:t xml:space="preserve"> voor het distributie-ontwerp</w:t>
      </w:r>
      <w:r w:rsidR="00493AF4" w:rsidRPr="00FE476A">
        <w:rPr>
          <w:rFonts w:cstheme="minorHAnsi"/>
          <w:b/>
          <w:bCs/>
          <w:sz w:val="20"/>
          <w:szCs w:val="20"/>
          <w:lang w:val="nl-NL"/>
        </w:rPr>
        <w:t xml:space="preserve"> van Albert Heijn</w:t>
      </w:r>
    </w:p>
    <w:p w14:paraId="7BB4A493" w14:textId="06627B89" w:rsidR="00375BED" w:rsidRPr="00FE476A" w:rsidRDefault="00375BED" w:rsidP="00375BED">
      <w:pPr>
        <w:spacing w:after="0"/>
        <w:rPr>
          <w:sz w:val="20"/>
          <w:szCs w:val="20"/>
          <w:lang w:val="nl-NL"/>
        </w:rPr>
      </w:pPr>
      <w:r w:rsidRPr="00FE476A">
        <w:rPr>
          <w:sz w:val="20"/>
          <w:szCs w:val="20"/>
          <w:lang w:val="nl-NL"/>
        </w:rPr>
        <w:t>Wat zijn</w:t>
      </w:r>
      <w:r w:rsidR="00DE227E" w:rsidRPr="00FE476A">
        <w:rPr>
          <w:sz w:val="20"/>
          <w:szCs w:val="20"/>
          <w:lang w:val="nl-NL"/>
        </w:rPr>
        <w:t xml:space="preserve"> ontwikkelingen in de omgeving, die </w:t>
      </w:r>
      <w:r w:rsidR="006708D0" w:rsidRPr="00FE476A">
        <w:rPr>
          <w:sz w:val="20"/>
          <w:szCs w:val="20"/>
          <w:lang w:val="nl-NL"/>
        </w:rPr>
        <w:t>de distributie</w:t>
      </w:r>
      <w:r w:rsidR="00074EF9" w:rsidRPr="00FE476A">
        <w:rPr>
          <w:sz w:val="20"/>
          <w:szCs w:val="20"/>
          <w:lang w:val="nl-NL"/>
        </w:rPr>
        <w:t>logi</w:t>
      </w:r>
      <w:r w:rsidR="004E1BB2">
        <w:rPr>
          <w:sz w:val="20"/>
          <w:szCs w:val="20"/>
          <w:lang w:val="nl-NL"/>
        </w:rPr>
        <w:t>s</w:t>
      </w:r>
      <w:r w:rsidR="00074EF9" w:rsidRPr="00FE476A">
        <w:rPr>
          <w:sz w:val="20"/>
          <w:szCs w:val="20"/>
          <w:lang w:val="nl-NL"/>
        </w:rPr>
        <w:t xml:space="preserve">tiek </w:t>
      </w:r>
      <w:r w:rsidR="000A0B80" w:rsidRPr="00FE476A">
        <w:rPr>
          <w:sz w:val="20"/>
          <w:szCs w:val="20"/>
          <w:lang w:val="nl-NL"/>
        </w:rPr>
        <w:t>beïnvloeden,</w:t>
      </w:r>
      <w:r w:rsidRPr="00FE476A">
        <w:rPr>
          <w:sz w:val="20"/>
          <w:szCs w:val="20"/>
          <w:lang w:val="nl-NL"/>
        </w:rPr>
        <w:t xml:space="preserve"> en </w:t>
      </w:r>
      <w:r w:rsidR="006708D0" w:rsidRPr="00FE476A">
        <w:rPr>
          <w:sz w:val="20"/>
          <w:szCs w:val="20"/>
          <w:lang w:val="nl-NL"/>
        </w:rPr>
        <w:t>welke</w:t>
      </w:r>
      <w:r w:rsidRPr="00FE476A">
        <w:rPr>
          <w:sz w:val="20"/>
          <w:szCs w:val="20"/>
          <w:lang w:val="nl-NL"/>
        </w:rPr>
        <w:t xml:space="preserve"> invloed </w:t>
      </w:r>
      <w:r w:rsidR="000A0B80" w:rsidRPr="00FE476A">
        <w:rPr>
          <w:sz w:val="20"/>
          <w:szCs w:val="20"/>
          <w:lang w:val="nl-NL"/>
        </w:rPr>
        <w:t>gaan deze ontwikkelingen</w:t>
      </w:r>
      <w:r w:rsidRPr="00FE476A">
        <w:rPr>
          <w:sz w:val="20"/>
          <w:szCs w:val="20"/>
          <w:lang w:val="nl-NL"/>
        </w:rPr>
        <w:t xml:space="preserve"> mogelijk gaan hebben op </w:t>
      </w:r>
      <w:r w:rsidR="00074EF9" w:rsidRPr="00FE476A">
        <w:rPr>
          <w:sz w:val="20"/>
          <w:szCs w:val="20"/>
          <w:lang w:val="nl-NL"/>
        </w:rPr>
        <w:t>het distributie-</w:t>
      </w:r>
      <w:r w:rsidR="00387DFD" w:rsidRPr="00FE476A">
        <w:rPr>
          <w:sz w:val="20"/>
          <w:szCs w:val="20"/>
          <w:lang w:val="nl-NL"/>
        </w:rPr>
        <w:t>ontwerp (de</w:t>
      </w:r>
      <w:r w:rsidRPr="00FE476A">
        <w:rPr>
          <w:sz w:val="20"/>
          <w:szCs w:val="20"/>
          <w:lang w:val="nl-NL"/>
        </w:rPr>
        <w:t xml:space="preserve"> distributiestructuur</w:t>
      </w:r>
      <w:r w:rsidR="00387DFD" w:rsidRPr="00FE476A">
        <w:rPr>
          <w:sz w:val="20"/>
          <w:szCs w:val="20"/>
          <w:lang w:val="nl-NL"/>
        </w:rPr>
        <w:t>)</w:t>
      </w:r>
      <w:r w:rsidRPr="00FE476A">
        <w:rPr>
          <w:sz w:val="20"/>
          <w:szCs w:val="20"/>
          <w:lang w:val="nl-NL"/>
        </w:rPr>
        <w:t xml:space="preserve"> van Albert Heijn in de toekomst</w:t>
      </w:r>
      <w:r w:rsidR="000A0B80" w:rsidRPr="00FE476A">
        <w:rPr>
          <w:sz w:val="20"/>
          <w:szCs w:val="20"/>
          <w:lang w:val="nl-NL"/>
        </w:rPr>
        <w:t>?</w:t>
      </w:r>
    </w:p>
    <w:p w14:paraId="4CCB4906" w14:textId="29AF5645" w:rsidR="000A0B80" w:rsidRPr="00FF0179" w:rsidRDefault="000A0B80" w:rsidP="00375BED">
      <w:pPr>
        <w:spacing w:after="0"/>
        <w:rPr>
          <w:i/>
          <w:iCs/>
          <w:sz w:val="20"/>
          <w:szCs w:val="20"/>
          <w:lang w:val="nl-NL"/>
        </w:rPr>
      </w:pPr>
      <w:r w:rsidRPr="00FF0179">
        <w:rPr>
          <w:i/>
          <w:iCs/>
          <w:sz w:val="20"/>
          <w:szCs w:val="20"/>
          <w:lang w:val="nl-NL"/>
        </w:rPr>
        <w:t>Tips:</w:t>
      </w:r>
    </w:p>
    <w:p w14:paraId="74FE03B8" w14:textId="77777777" w:rsidR="00387DFD" w:rsidRPr="00FF0179" w:rsidRDefault="00DE227E" w:rsidP="00387DFD">
      <w:pPr>
        <w:pStyle w:val="Lijstalinea"/>
        <w:numPr>
          <w:ilvl w:val="0"/>
          <w:numId w:val="13"/>
        </w:numPr>
        <w:spacing w:after="0"/>
        <w:rPr>
          <w:i/>
          <w:iCs/>
          <w:sz w:val="20"/>
          <w:szCs w:val="20"/>
          <w:lang w:val="nl-NL"/>
        </w:rPr>
      </w:pPr>
      <w:r w:rsidRPr="00FF0179">
        <w:rPr>
          <w:i/>
          <w:iCs/>
          <w:sz w:val="20"/>
          <w:szCs w:val="20"/>
          <w:lang w:val="nl-NL"/>
        </w:rPr>
        <w:t>Goor</w:t>
      </w:r>
      <w:r w:rsidR="00493190" w:rsidRPr="00FF0179">
        <w:rPr>
          <w:i/>
          <w:iCs/>
          <w:sz w:val="20"/>
          <w:szCs w:val="20"/>
          <w:lang w:val="nl-NL"/>
        </w:rPr>
        <w:t>,</w:t>
      </w:r>
      <w:r w:rsidR="006F6D33" w:rsidRPr="00FF0179">
        <w:rPr>
          <w:i/>
          <w:iCs/>
          <w:sz w:val="20"/>
          <w:szCs w:val="20"/>
          <w:lang w:val="nl-NL"/>
        </w:rPr>
        <w:t xml:space="preserve"> A.R. van</w:t>
      </w:r>
      <w:r w:rsidRPr="00FF0179">
        <w:rPr>
          <w:i/>
          <w:iCs/>
          <w:sz w:val="20"/>
          <w:szCs w:val="20"/>
          <w:lang w:val="nl-NL"/>
        </w:rPr>
        <w:t xml:space="preserve"> e.a. (2018) starten hun boek over Fysieke Distributie met een beschrijving van trends in distributie- en </w:t>
      </w:r>
      <w:proofErr w:type="spellStart"/>
      <w:r w:rsidRPr="00FF0179">
        <w:rPr>
          <w:i/>
          <w:iCs/>
          <w:sz w:val="20"/>
          <w:szCs w:val="20"/>
          <w:lang w:val="nl-NL"/>
        </w:rPr>
        <w:t>supply</w:t>
      </w:r>
      <w:proofErr w:type="spellEnd"/>
      <w:r w:rsidRPr="00FF0179">
        <w:rPr>
          <w:i/>
          <w:iCs/>
          <w:sz w:val="20"/>
          <w:szCs w:val="20"/>
          <w:lang w:val="nl-NL"/>
        </w:rPr>
        <w:t xml:space="preserve">-chain logistiek. Lees dit en bekijk ook de kennisclips, die het </w:t>
      </w:r>
      <w:r w:rsidRPr="00890FE6">
        <w:rPr>
          <w:i/>
          <w:iCs/>
          <w:sz w:val="20"/>
          <w:szCs w:val="20"/>
          <w:highlight w:val="yellow"/>
          <w:lang w:val="nl-NL"/>
        </w:rPr>
        <w:t>lectoraat logistiek</w:t>
      </w:r>
      <w:r w:rsidRPr="00FF0179">
        <w:rPr>
          <w:i/>
          <w:iCs/>
          <w:sz w:val="20"/>
          <w:szCs w:val="20"/>
          <w:lang w:val="nl-NL"/>
        </w:rPr>
        <w:t xml:space="preserve"> </w:t>
      </w:r>
      <w:r w:rsidR="00C83A8A" w:rsidRPr="00FF0179">
        <w:rPr>
          <w:i/>
          <w:iCs/>
          <w:sz w:val="20"/>
          <w:szCs w:val="20"/>
          <w:lang w:val="nl-NL"/>
        </w:rPr>
        <w:t>ter beschikking</w:t>
      </w:r>
      <w:r w:rsidRPr="00FF0179">
        <w:rPr>
          <w:i/>
          <w:iCs/>
          <w:sz w:val="20"/>
          <w:szCs w:val="20"/>
          <w:lang w:val="nl-NL"/>
        </w:rPr>
        <w:t xml:space="preserve"> heeft gesteld over omgevingsontwikkelingen, die van belang zijn voor de distributielogistiek. </w:t>
      </w:r>
    </w:p>
    <w:p w14:paraId="69839359" w14:textId="6230D9DA" w:rsidR="00DE227E" w:rsidRPr="00FF0179" w:rsidRDefault="00FA4812" w:rsidP="00387DFD">
      <w:pPr>
        <w:pStyle w:val="Lijstalinea"/>
        <w:numPr>
          <w:ilvl w:val="0"/>
          <w:numId w:val="13"/>
        </w:numPr>
        <w:spacing w:after="0"/>
        <w:rPr>
          <w:i/>
          <w:iCs/>
          <w:sz w:val="20"/>
          <w:szCs w:val="20"/>
          <w:lang w:val="nl-NL"/>
        </w:rPr>
      </w:pPr>
      <w:r>
        <w:rPr>
          <w:i/>
          <w:iCs/>
          <w:sz w:val="20"/>
          <w:szCs w:val="20"/>
          <w:lang w:val="nl-NL"/>
        </w:rPr>
        <w:t>Voor, samen</w:t>
      </w:r>
      <w:r w:rsidR="00846A63" w:rsidRPr="00FF0179">
        <w:rPr>
          <w:i/>
          <w:iCs/>
          <w:sz w:val="20"/>
          <w:szCs w:val="20"/>
          <w:lang w:val="nl-NL"/>
        </w:rPr>
        <w:t xml:space="preserve"> </w:t>
      </w:r>
      <w:r w:rsidR="00B02D19" w:rsidRPr="00FF0179">
        <w:rPr>
          <w:i/>
          <w:iCs/>
          <w:sz w:val="20"/>
          <w:szCs w:val="20"/>
          <w:lang w:val="nl-NL"/>
        </w:rPr>
        <w:t>met je team</w:t>
      </w:r>
      <w:r>
        <w:rPr>
          <w:i/>
          <w:iCs/>
          <w:sz w:val="20"/>
          <w:szCs w:val="20"/>
          <w:lang w:val="nl-NL"/>
        </w:rPr>
        <w:t>genoten, ook zelf onderzoek uit om</w:t>
      </w:r>
      <w:r w:rsidR="00D801A6">
        <w:rPr>
          <w:i/>
          <w:iCs/>
          <w:sz w:val="20"/>
          <w:szCs w:val="20"/>
          <w:lang w:val="nl-NL"/>
        </w:rPr>
        <w:t xml:space="preserve"> ontwikkelingen in </w:t>
      </w:r>
      <w:r w:rsidR="00B02D19" w:rsidRPr="00FF0179">
        <w:rPr>
          <w:i/>
          <w:iCs/>
          <w:sz w:val="20"/>
          <w:szCs w:val="20"/>
          <w:lang w:val="nl-NL"/>
        </w:rPr>
        <w:t xml:space="preserve"> </w:t>
      </w:r>
      <w:r w:rsidR="00DE227E" w:rsidRPr="00FF0179">
        <w:rPr>
          <w:i/>
          <w:iCs/>
          <w:sz w:val="20"/>
          <w:szCs w:val="20"/>
          <w:lang w:val="nl-NL"/>
        </w:rPr>
        <w:t>de (macro)omgeving met consequenties voor de distributielogistiek in kaart te brengen</w:t>
      </w:r>
      <w:r w:rsidR="00D801A6">
        <w:rPr>
          <w:i/>
          <w:iCs/>
          <w:sz w:val="20"/>
          <w:szCs w:val="20"/>
          <w:lang w:val="nl-NL"/>
        </w:rPr>
        <w:t xml:space="preserve">; gebruik </w:t>
      </w:r>
      <w:r w:rsidR="004E683E">
        <w:rPr>
          <w:i/>
          <w:iCs/>
          <w:sz w:val="20"/>
          <w:szCs w:val="20"/>
          <w:lang w:val="nl-NL"/>
        </w:rPr>
        <w:t>hierbij de DESTEP methode.</w:t>
      </w:r>
    </w:p>
    <w:p w14:paraId="786C933B" w14:textId="77777777" w:rsidR="009B030A" w:rsidRDefault="009B030A" w:rsidP="004F04E9">
      <w:pPr>
        <w:spacing w:after="0"/>
        <w:rPr>
          <w:rFonts w:cstheme="minorHAnsi"/>
          <w:b/>
          <w:bCs/>
          <w:color w:val="FF0000"/>
          <w:sz w:val="20"/>
          <w:szCs w:val="20"/>
          <w:lang w:val="nl-NL"/>
        </w:rPr>
      </w:pPr>
    </w:p>
    <w:p w14:paraId="5B55CEA3" w14:textId="1028630D" w:rsidR="00ED7CF4" w:rsidRPr="00F830D8" w:rsidRDefault="00ED7CF4" w:rsidP="004F04E9">
      <w:pPr>
        <w:spacing w:after="0"/>
        <w:rPr>
          <w:rFonts w:eastAsia="Times New Roman" w:cstheme="minorHAnsi"/>
          <w:b/>
          <w:bCs/>
          <w:color w:val="FF0000"/>
          <w:sz w:val="20"/>
          <w:szCs w:val="20"/>
          <w:lang w:val="nl-NL" w:eastAsia="nl-NL"/>
        </w:rPr>
      </w:pPr>
      <w:r w:rsidRPr="00F830D8">
        <w:rPr>
          <w:rFonts w:cstheme="minorHAnsi"/>
          <w:b/>
          <w:bCs/>
          <w:color w:val="FF0000"/>
          <w:sz w:val="20"/>
          <w:szCs w:val="20"/>
          <w:lang w:val="nl-NL"/>
        </w:rPr>
        <w:t xml:space="preserve">2. </w:t>
      </w:r>
      <w:r w:rsidR="003F6E8E" w:rsidRPr="00F830D8">
        <w:rPr>
          <w:rFonts w:eastAsia="Times New Roman" w:cstheme="minorHAnsi"/>
          <w:b/>
          <w:bCs/>
          <w:color w:val="FF0000"/>
          <w:sz w:val="20"/>
          <w:szCs w:val="20"/>
          <w:lang w:val="nl-NL" w:eastAsia="nl-NL"/>
        </w:rPr>
        <w:t>ONDERZOEKEN</w:t>
      </w:r>
      <w:r w:rsidR="001C38D4" w:rsidRPr="00F830D8">
        <w:rPr>
          <w:rFonts w:eastAsia="Times New Roman" w:cstheme="minorHAnsi"/>
          <w:b/>
          <w:bCs/>
          <w:color w:val="FF0000"/>
          <w:sz w:val="20"/>
          <w:szCs w:val="20"/>
          <w:lang w:val="nl-NL" w:eastAsia="nl-NL"/>
        </w:rPr>
        <w:t xml:space="preserve"> VAN DE PLANNING VAN </w:t>
      </w:r>
      <w:r w:rsidR="009B6F66" w:rsidRPr="00F830D8">
        <w:rPr>
          <w:rFonts w:eastAsia="Times New Roman" w:cstheme="minorHAnsi"/>
          <w:b/>
          <w:bCs/>
          <w:color w:val="FF0000"/>
          <w:sz w:val="20"/>
          <w:szCs w:val="20"/>
          <w:lang w:val="nl-NL" w:eastAsia="nl-NL"/>
        </w:rPr>
        <w:t xml:space="preserve">DE </w:t>
      </w:r>
      <w:r w:rsidR="001C38D4" w:rsidRPr="00F830D8">
        <w:rPr>
          <w:rFonts w:eastAsia="Times New Roman" w:cstheme="minorHAnsi"/>
          <w:b/>
          <w:bCs/>
          <w:color w:val="FF0000"/>
          <w:sz w:val="20"/>
          <w:szCs w:val="20"/>
          <w:lang w:val="nl-NL" w:eastAsia="nl-NL"/>
        </w:rPr>
        <w:t xml:space="preserve">DISTRIBUTIE </w:t>
      </w:r>
      <w:r w:rsidR="009B6F66" w:rsidRPr="00F830D8">
        <w:rPr>
          <w:rFonts w:eastAsia="Times New Roman" w:cstheme="minorHAnsi"/>
          <w:b/>
          <w:bCs/>
          <w:color w:val="FF0000"/>
          <w:sz w:val="20"/>
          <w:szCs w:val="20"/>
          <w:lang w:val="nl-NL" w:eastAsia="nl-NL"/>
        </w:rPr>
        <w:t>VAN (RETOUR)GOEDEREN</w:t>
      </w:r>
      <w:r w:rsidR="001C38D4" w:rsidRPr="00F830D8">
        <w:rPr>
          <w:rFonts w:eastAsia="Times New Roman" w:cstheme="minorHAnsi"/>
          <w:b/>
          <w:bCs/>
          <w:color w:val="FF0000"/>
          <w:sz w:val="20"/>
          <w:szCs w:val="20"/>
          <w:lang w:val="nl-NL" w:eastAsia="nl-NL"/>
        </w:rPr>
        <w:t xml:space="preserve"> </w:t>
      </w:r>
    </w:p>
    <w:p w14:paraId="15FB7D9A" w14:textId="78593065" w:rsidR="00F81C48" w:rsidRPr="00FE476A" w:rsidRDefault="00F81C48" w:rsidP="00FF0179">
      <w:pPr>
        <w:spacing w:after="0"/>
        <w:rPr>
          <w:sz w:val="20"/>
          <w:szCs w:val="20"/>
          <w:lang w:val="nl-NL"/>
        </w:rPr>
      </w:pPr>
      <w:r w:rsidRPr="00FE476A">
        <w:rPr>
          <w:sz w:val="20"/>
          <w:szCs w:val="20"/>
          <w:lang w:val="nl-NL"/>
        </w:rPr>
        <w:t>Hoe zorgt Albert Heijn ervoor dat de schappen in de winkels dagelijks gevuld zijn en dat klanten, die AH-producten thuis willen ontvangen op hun wenken bediend worden</w:t>
      </w:r>
      <w:r w:rsidR="00A346BA" w:rsidRPr="00FE476A">
        <w:rPr>
          <w:sz w:val="20"/>
          <w:szCs w:val="20"/>
          <w:lang w:val="nl-NL"/>
        </w:rPr>
        <w:t>? O</w:t>
      </w:r>
      <w:r w:rsidR="001A1D71" w:rsidRPr="00FE476A">
        <w:rPr>
          <w:sz w:val="20"/>
          <w:szCs w:val="20"/>
          <w:lang w:val="nl-NL"/>
        </w:rPr>
        <w:t>nderzoek</w:t>
      </w:r>
      <w:r w:rsidRPr="00FE476A">
        <w:rPr>
          <w:sz w:val="20"/>
          <w:szCs w:val="20"/>
          <w:lang w:val="nl-NL"/>
        </w:rPr>
        <w:t xml:space="preserve"> wat je te weten kunt komen over het voorraadbeheer in de distributieketen van Albert Heijn en over de planning van de transporten</w:t>
      </w:r>
      <w:r w:rsidR="00330CE7" w:rsidRPr="00FE476A">
        <w:rPr>
          <w:sz w:val="20"/>
          <w:szCs w:val="20"/>
          <w:lang w:val="nl-NL"/>
        </w:rPr>
        <w:t xml:space="preserve"> </w:t>
      </w:r>
      <w:r w:rsidRPr="00FE476A">
        <w:rPr>
          <w:sz w:val="20"/>
          <w:szCs w:val="20"/>
          <w:lang w:val="nl-NL"/>
        </w:rPr>
        <w:t>richting de klant</w:t>
      </w:r>
      <w:r w:rsidR="00330CE7" w:rsidRPr="00FE476A">
        <w:rPr>
          <w:sz w:val="20"/>
          <w:szCs w:val="20"/>
          <w:lang w:val="nl-NL"/>
        </w:rPr>
        <w:t xml:space="preserve"> en</w:t>
      </w:r>
      <w:r w:rsidRPr="00FE476A">
        <w:rPr>
          <w:sz w:val="20"/>
          <w:szCs w:val="20"/>
          <w:lang w:val="nl-NL"/>
        </w:rPr>
        <w:t xml:space="preserve"> retourstromen. </w:t>
      </w:r>
    </w:p>
    <w:p w14:paraId="28D99005" w14:textId="77777777" w:rsidR="009B030A" w:rsidRDefault="009B030A" w:rsidP="00F81C48">
      <w:pPr>
        <w:spacing w:after="0"/>
        <w:rPr>
          <w:b/>
          <w:bCs/>
          <w:color w:val="FF0000"/>
          <w:sz w:val="20"/>
          <w:szCs w:val="20"/>
          <w:lang w:val="nl-NL"/>
        </w:rPr>
      </w:pPr>
    </w:p>
    <w:p w14:paraId="7A2E2DBC" w14:textId="49825A93" w:rsidR="003F6E8E" w:rsidRPr="00F830D8" w:rsidRDefault="003F6E8E" w:rsidP="00F81C48">
      <w:pPr>
        <w:spacing w:after="0"/>
        <w:rPr>
          <w:b/>
          <w:bCs/>
          <w:color w:val="FF0000"/>
          <w:sz w:val="20"/>
          <w:szCs w:val="20"/>
          <w:lang w:val="nl-NL"/>
        </w:rPr>
      </w:pPr>
      <w:r w:rsidRPr="00F830D8">
        <w:rPr>
          <w:b/>
          <w:bCs/>
          <w:color w:val="FF0000"/>
          <w:sz w:val="20"/>
          <w:szCs w:val="20"/>
          <w:lang w:val="nl-NL"/>
        </w:rPr>
        <w:t xml:space="preserve">3. </w:t>
      </w:r>
      <w:r w:rsidR="004E53FA" w:rsidRPr="00F830D8">
        <w:rPr>
          <w:b/>
          <w:bCs/>
          <w:color w:val="FF0000"/>
          <w:sz w:val="20"/>
          <w:szCs w:val="20"/>
          <w:lang w:val="nl-NL"/>
        </w:rPr>
        <w:t>M</w:t>
      </w:r>
      <w:r w:rsidR="00C81E31" w:rsidRPr="00F830D8">
        <w:rPr>
          <w:b/>
          <w:bCs/>
          <w:color w:val="FF0000"/>
          <w:sz w:val="20"/>
          <w:szCs w:val="20"/>
          <w:lang w:val="nl-NL"/>
        </w:rPr>
        <w:t xml:space="preserve">.B.V. PREZI VERZORGEN VAN </w:t>
      </w:r>
      <w:r w:rsidR="004E53FA" w:rsidRPr="00F830D8">
        <w:rPr>
          <w:b/>
          <w:bCs/>
          <w:color w:val="FF0000"/>
          <w:sz w:val="20"/>
          <w:szCs w:val="20"/>
          <w:lang w:val="nl-NL"/>
        </w:rPr>
        <w:t xml:space="preserve">EEN PRESENTATIE OVER DISTRIBUTIE-ONTWERP EN </w:t>
      </w:r>
      <w:r w:rsidR="00D636C5" w:rsidRPr="00F830D8">
        <w:rPr>
          <w:b/>
          <w:bCs/>
          <w:color w:val="FF0000"/>
          <w:sz w:val="20"/>
          <w:szCs w:val="20"/>
          <w:lang w:val="nl-NL"/>
        </w:rPr>
        <w:t>-</w:t>
      </w:r>
      <w:r w:rsidR="004E53FA" w:rsidRPr="00F830D8">
        <w:rPr>
          <w:b/>
          <w:bCs/>
          <w:color w:val="FF0000"/>
          <w:sz w:val="20"/>
          <w:szCs w:val="20"/>
          <w:lang w:val="nl-NL"/>
        </w:rPr>
        <w:t xml:space="preserve">PLANNING </w:t>
      </w:r>
    </w:p>
    <w:p w14:paraId="7A233594" w14:textId="3D76E8C2" w:rsidR="00F36DCE" w:rsidRPr="00FE476A" w:rsidRDefault="00BB435A" w:rsidP="00F81C48">
      <w:pPr>
        <w:spacing w:after="0"/>
        <w:rPr>
          <w:sz w:val="20"/>
          <w:szCs w:val="20"/>
          <w:lang w:val="nl-NL"/>
        </w:rPr>
      </w:pPr>
      <w:r w:rsidRPr="00FE476A">
        <w:rPr>
          <w:sz w:val="20"/>
          <w:szCs w:val="20"/>
          <w:lang w:val="nl-NL"/>
        </w:rPr>
        <w:t>Als je een goed beeld hebt van zowel het distributie-ontwerp als de planning van distributie</w:t>
      </w:r>
      <w:r w:rsidR="006904DC" w:rsidRPr="00FE476A">
        <w:rPr>
          <w:sz w:val="20"/>
          <w:szCs w:val="20"/>
          <w:lang w:val="nl-NL"/>
        </w:rPr>
        <w:t xml:space="preserve"> activiteiten van Albert Heijn, kun je er een presentatie over maken. Gebruik </w:t>
      </w:r>
      <w:proofErr w:type="spellStart"/>
      <w:r w:rsidR="006904DC" w:rsidRPr="00FE476A">
        <w:rPr>
          <w:sz w:val="20"/>
          <w:szCs w:val="20"/>
          <w:lang w:val="nl-NL"/>
        </w:rPr>
        <w:t>Prezi</w:t>
      </w:r>
      <w:proofErr w:type="spellEnd"/>
      <w:r w:rsidR="00153FF5" w:rsidRPr="00FE476A">
        <w:rPr>
          <w:sz w:val="20"/>
          <w:szCs w:val="20"/>
          <w:lang w:val="nl-NL"/>
        </w:rPr>
        <w:t xml:space="preserve"> en zorg ervoor dat je presentatie de inhoud dekt en helder en overzichtelijk is.</w:t>
      </w:r>
    </w:p>
    <w:p w14:paraId="5AD6F1BE" w14:textId="253FFAD0" w:rsidR="00F81C48" w:rsidRPr="00FE476A" w:rsidRDefault="00F81C48" w:rsidP="00F81C48">
      <w:pPr>
        <w:spacing w:after="0"/>
        <w:rPr>
          <w:sz w:val="20"/>
          <w:szCs w:val="20"/>
          <w:lang w:val="nl-NL"/>
        </w:rPr>
      </w:pPr>
    </w:p>
    <w:p w14:paraId="032CA187" w14:textId="3644B92C" w:rsidR="004C3FB0" w:rsidRPr="00DC3505" w:rsidRDefault="004C3FB0" w:rsidP="00D636C5">
      <w:pPr>
        <w:spacing w:after="0"/>
        <w:rPr>
          <w:rFonts w:cstheme="minorHAnsi"/>
          <w:b/>
          <w:bCs/>
          <w:sz w:val="20"/>
          <w:szCs w:val="20"/>
          <w:lang w:val="nl-NL"/>
        </w:rPr>
      </w:pPr>
      <w:r w:rsidRPr="00FE476A">
        <w:rPr>
          <w:rFonts w:cstheme="minorHAnsi"/>
          <w:b/>
          <w:bCs/>
          <w:color w:val="FF0000"/>
          <w:sz w:val="20"/>
          <w:szCs w:val="20"/>
          <w:lang w:val="nl-NL"/>
        </w:rPr>
        <w:br w:type="page"/>
      </w:r>
      <w:r w:rsidRPr="00DC3505">
        <w:rPr>
          <w:rFonts w:cstheme="minorHAnsi"/>
          <w:b/>
          <w:bCs/>
          <w:sz w:val="20"/>
          <w:szCs w:val="20"/>
          <w:lang w:val="nl-NL"/>
        </w:rPr>
        <w:lastRenderedPageBreak/>
        <w:t xml:space="preserve">UPLOAD-CHECK </w:t>
      </w:r>
    </w:p>
    <w:p w14:paraId="0580ADB8" w14:textId="1A2597D8" w:rsidR="00101F31" w:rsidRPr="00FE476A" w:rsidRDefault="00101F31" w:rsidP="00EA0B79">
      <w:pPr>
        <w:pBdr>
          <w:top w:val="single" w:sz="4" w:space="1" w:color="auto"/>
          <w:left w:val="single" w:sz="4" w:space="4" w:color="auto"/>
          <w:bottom w:val="single" w:sz="4" w:space="1" w:color="auto"/>
          <w:right w:val="single" w:sz="4" w:space="4" w:color="auto"/>
        </w:pBdr>
        <w:spacing w:after="0"/>
        <w:rPr>
          <w:rFonts w:cstheme="minorHAnsi"/>
          <w:sz w:val="20"/>
          <w:szCs w:val="20"/>
          <w:lang w:val="nl-NL"/>
        </w:rPr>
      </w:pPr>
      <w:r w:rsidRPr="00FE476A">
        <w:rPr>
          <w:rFonts w:cstheme="minorHAnsi"/>
          <w:sz w:val="20"/>
          <w:szCs w:val="20"/>
          <w:lang w:val="nl-NL"/>
        </w:rPr>
        <w:t xml:space="preserve">Een </w:t>
      </w:r>
      <w:proofErr w:type="spellStart"/>
      <w:r w:rsidRPr="00FE476A">
        <w:rPr>
          <w:rFonts w:cstheme="minorHAnsi"/>
          <w:sz w:val="20"/>
          <w:szCs w:val="20"/>
          <w:lang w:val="nl-NL"/>
        </w:rPr>
        <w:t>prezi</w:t>
      </w:r>
      <w:proofErr w:type="spellEnd"/>
      <w:r w:rsidRPr="00FE476A">
        <w:rPr>
          <w:rFonts w:cstheme="minorHAnsi"/>
          <w:sz w:val="20"/>
          <w:szCs w:val="20"/>
          <w:lang w:val="nl-NL"/>
        </w:rPr>
        <w:t>-presentatie over:</w:t>
      </w:r>
    </w:p>
    <w:p w14:paraId="4468DBDA" w14:textId="64276763" w:rsidR="00736688" w:rsidRPr="00FE476A" w:rsidRDefault="00101F31" w:rsidP="00EA0B79">
      <w:pPr>
        <w:pStyle w:val="Lijstalinea"/>
        <w:numPr>
          <w:ilvl w:val="0"/>
          <w:numId w:val="2"/>
        </w:numPr>
        <w:pBdr>
          <w:top w:val="single" w:sz="4" w:space="1" w:color="auto"/>
          <w:left w:val="single" w:sz="4" w:space="4" w:color="auto"/>
          <w:bottom w:val="single" w:sz="4" w:space="1" w:color="auto"/>
          <w:right w:val="single" w:sz="4" w:space="4" w:color="auto"/>
        </w:pBdr>
        <w:spacing w:after="0"/>
        <w:rPr>
          <w:rFonts w:cstheme="minorHAnsi"/>
          <w:sz w:val="20"/>
          <w:szCs w:val="20"/>
          <w:lang w:val="nl-NL"/>
        </w:rPr>
      </w:pPr>
      <w:r w:rsidRPr="00FE476A">
        <w:rPr>
          <w:rFonts w:cstheme="minorHAnsi"/>
          <w:sz w:val="20"/>
          <w:szCs w:val="20"/>
          <w:lang w:val="nl-NL"/>
        </w:rPr>
        <w:t>de</w:t>
      </w:r>
      <w:r w:rsidR="000C43E5" w:rsidRPr="00FE476A">
        <w:rPr>
          <w:rFonts w:cstheme="minorHAnsi"/>
          <w:sz w:val="20"/>
          <w:szCs w:val="20"/>
          <w:lang w:val="nl-NL"/>
        </w:rPr>
        <w:t xml:space="preserve"> distributiestructuur van Albert Heijn, met aandacht voor </w:t>
      </w:r>
      <w:r w:rsidR="00EE3BCA" w:rsidRPr="00FE476A">
        <w:rPr>
          <w:rFonts w:cstheme="minorHAnsi"/>
          <w:sz w:val="20"/>
          <w:szCs w:val="20"/>
          <w:lang w:val="nl-NL"/>
        </w:rPr>
        <w:t>verkoop</w:t>
      </w:r>
      <w:r w:rsidR="008F65FF" w:rsidRPr="00FE476A">
        <w:rPr>
          <w:rFonts w:cstheme="minorHAnsi"/>
          <w:sz w:val="20"/>
          <w:szCs w:val="20"/>
          <w:lang w:val="nl-NL"/>
        </w:rPr>
        <w:t>- en afhaal</w:t>
      </w:r>
      <w:r w:rsidR="00EE3BCA" w:rsidRPr="00FE476A">
        <w:rPr>
          <w:rFonts w:cstheme="minorHAnsi"/>
          <w:sz w:val="20"/>
          <w:szCs w:val="20"/>
          <w:lang w:val="nl-NL"/>
        </w:rPr>
        <w:t xml:space="preserve">punten, distributiecentra </w:t>
      </w:r>
      <w:r w:rsidR="0072187F" w:rsidRPr="00FE476A">
        <w:rPr>
          <w:rFonts w:cstheme="minorHAnsi"/>
          <w:sz w:val="20"/>
          <w:szCs w:val="20"/>
          <w:lang w:val="nl-NL"/>
        </w:rPr>
        <w:t>e</w:t>
      </w:r>
      <w:r w:rsidR="00EE3BCA" w:rsidRPr="00FE476A">
        <w:rPr>
          <w:rFonts w:cstheme="minorHAnsi"/>
          <w:sz w:val="20"/>
          <w:szCs w:val="20"/>
          <w:lang w:val="nl-NL"/>
        </w:rPr>
        <w:t>n transportmodaliteit</w:t>
      </w:r>
      <w:r w:rsidR="0072187F" w:rsidRPr="00FE476A">
        <w:rPr>
          <w:rFonts w:cstheme="minorHAnsi"/>
          <w:sz w:val="20"/>
          <w:szCs w:val="20"/>
          <w:lang w:val="nl-NL"/>
        </w:rPr>
        <w:t>e</w:t>
      </w:r>
      <w:r w:rsidR="00EE3BCA" w:rsidRPr="00FE476A">
        <w:rPr>
          <w:rFonts w:cstheme="minorHAnsi"/>
          <w:sz w:val="20"/>
          <w:szCs w:val="20"/>
          <w:lang w:val="nl-NL"/>
        </w:rPr>
        <w:t xml:space="preserve">n </w:t>
      </w:r>
      <w:r w:rsidR="00766603" w:rsidRPr="00FE476A">
        <w:rPr>
          <w:rFonts w:cstheme="minorHAnsi"/>
          <w:sz w:val="20"/>
          <w:szCs w:val="20"/>
          <w:lang w:val="nl-NL"/>
        </w:rPr>
        <w:t>en</w:t>
      </w:r>
      <w:r w:rsidR="0072187F" w:rsidRPr="00FE476A">
        <w:rPr>
          <w:rFonts w:cstheme="minorHAnsi"/>
          <w:sz w:val="20"/>
          <w:szCs w:val="20"/>
          <w:lang w:val="nl-NL"/>
        </w:rPr>
        <w:t xml:space="preserve"> voor </w:t>
      </w:r>
      <w:r w:rsidR="00736688" w:rsidRPr="00FE476A">
        <w:rPr>
          <w:rFonts w:cstheme="minorHAnsi"/>
          <w:sz w:val="20"/>
          <w:szCs w:val="20"/>
          <w:lang w:val="nl-NL"/>
        </w:rPr>
        <w:t>concurrentiestrategie</w:t>
      </w:r>
      <w:r w:rsidR="0033115D">
        <w:rPr>
          <w:rFonts w:cstheme="minorHAnsi"/>
          <w:sz w:val="20"/>
          <w:szCs w:val="20"/>
          <w:lang w:val="nl-NL"/>
        </w:rPr>
        <w:t xml:space="preserve">, </w:t>
      </w:r>
      <w:r w:rsidR="00736688" w:rsidRPr="00FE476A">
        <w:rPr>
          <w:rFonts w:cstheme="minorHAnsi"/>
          <w:sz w:val="20"/>
          <w:szCs w:val="20"/>
          <w:lang w:val="nl-NL"/>
        </w:rPr>
        <w:t xml:space="preserve">logistieke doelstellingen </w:t>
      </w:r>
      <w:r w:rsidR="0033115D">
        <w:rPr>
          <w:rFonts w:cstheme="minorHAnsi"/>
          <w:sz w:val="20"/>
          <w:szCs w:val="20"/>
          <w:lang w:val="nl-NL"/>
        </w:rPr>
        <w:t>en</w:t>
      </w:r>
      <w:r w:rsidR="008F65FF" w:rsidRPr="00FE476A">
        <w:rPr>
          <w:rFonts w:cstheme="minorHAnsi"/>
          <w:sz w:val="20"/>
          <w:szCs w:val="20"/>
          <w:lang w:val="nl-NL"/>
        </w:rPr>
        <w:t xml:space="preserve"> </w:t>
      </w:r>
      <w:r w:rsidR="0025045E" w:rsidRPr="00FE476A">
        <w:rPr>
          <w:rFonts w:cstheme="minorHAnsi"/>
          <w:sz w:val="20"/>
          <w:szCs w:val="20"/>
          <w:lang w:val="nl-NL"/>
        </w:rPr>
        <w:t xml:space="preserve">omgevingsontwikkelingen </w:t>
      </w:r>
    </w:p>
    <w:p w14:paraId="0F36009F" w14:textId="749A20D1" w:rsidR="0025045E" w:rsidRPr="00FE476A" w:rsidRDefault="0025045E" w:rsidP="00EA0B79">
      <w:pPr>
        <w:pStyle w:val="Lijstalinea"/>
        <w:numPr>
          <w:ilvl w:val="0"/>
          <w:numId w:val="2"/>
        </w:numPr>
        <w:pBdr>
          <w:top w:val="single" w:sz="4" w:space="1" w:color="auto"/>
          <w:left w:val="single" w:sz="4" w:space="4" w:color="auto"/>
          <w:bottom w:val="single" w:sz="4" w:space="1" w:color="auto"/>
          <w:right w:val="single" w:sz="4" w:space="4" w:color="auto"/>
        </w:pBdr>
        <w:spacing w:after="0"/>
        <w:rPr>
          <w:rFonts w:cstheme="minorHAnsi"/>
          <w:sz w:val="20"/>
          <w:szCs w:val="20"/>
          <w:lang w:val="nl-NL"/>
        </w:rPr>
      </w:pPr>
      <w:r w:rsidRPr="00FE476A">
        <w:rPr>
          <w:rFonts w:cstheme="minorHAnsi"/>
          <w:sz w:val="20"/>
          <w:szCs w:val="20"/>
          <w:lang w:val="nl-NL"/>
        </w:rPr>
        <w:t xml:space="preserve">de planning van </w:t>
      </w:r>
      <w:r w:rsidR="00992687" w:rsidRPr="00FE476A">
        <w:rPr>
          <w:rFonts w:cstheme="minorHAnsi"/>
          <w:sz w:val="20"/>
          <w:szCs w:val="20"/>
          <w:lang w:val="nl-NL"/>
        </w:rPr>
        <w:t xml:space="preserve">de distributie van (retour)goederen </w:t>
      </w:r>
      <w:r w:rsidR="00DB10A1" w:rsidRPr="00FE476A">
        <w:rPr>
          <w:rFonts w:cstheme="minorHAnsi"/>
          <w:sz w:val="20"/>
          <w:szCs w:val="20"/>
          <w:lang w:val="nl-NL"/>
        </w:rPr>
        <w:t>bij Albert Heijn, met aandacht voor voorraadbeheer en transportplanning.</w:t>
      </w:r>
    </w:p>
    <w:p w14:paraId="091BA467" w14:textId="69386A3B" w:rsidR="00DB10A1" w:rsidRDefault="00DB10A1" w:rsidP="00DB10A1">
      <w:pPr>
        <w:spacing w:after="0"/>
        <w:rPr>
          <w:rFonts w:cstheme="minorHAnsi"/>
          <w:sz w:val="20"/>
          <w:szCs w:val="20"/>
          <w:lang w:val="nl-NL"/>
        </w:rPr>
      </w:pPr>
    </w:p>
    <w:p w14:paraId="444DB2E3" w14:textId="77777777" w:rsidR="00DB10A1" w:rsidRPr="004F0397" w:rsidRDefault="00DB10A1" w:rsidP="00DB10A1">
      <w:pPr>
        <w:spacing w:after="0"/>
        <w:rPr>
          <w:rFonts w:cstheme="minorHAnsi"/>
          <w:b/>
          <w:bCs/>
          <w:sz w:val="20"/>
          <w:szCs w:val="20"/>
          <w:lang w:val="nl-NL"/>
        </w:rPr>
      </w:pPr>
      <w:r w:rsidRPr="004F0397">
        <w:rPr>
          <w:rFonts w:cstheme="minorHAnsi"/>
          <w:b/>
          <w:bCs/>
          <w:sz w:val="20"/>
          <w:szCs w:val="20"/>
          <w:lang w:val="nl-NL"/>
        </w:rPr>
        <w:t>ONDERSTEUNING</w:t>
      </w:r>
    </w:p>
    <w:p w14:paraId="73D47CE9" w14:textId="027866CF" w:rsidR="00DB10A1" w:rsidRPr="004F0397" w:rsidRDefault="00DB10A1" w:rsidP="00DB10A1">
      <w:pPr>
        <w:spacing w:after="0"/>
        <w:rPr>
          <w:rFonts w:cstheme="minorHAnsi"/>
          <w:i/>
          <w:iCs/>
          <w:color w:val="FF0000"/>
          <w:sz w:val="20"/>
          <w:szCs w:val="20"/>
          <w:lang w:val="nl-NL"/>
        </w:rPr>
      </w:pPr>
      <w:r w:rsidRPr="004F0397">
        <w:rPr>
          <w:rFonts w:cstheme="minorHAnsi"/>
          <w:i/>
          <w:iCs/>
          <w:color w:val="FF0000"/>
          <w:sz w:val="20"/>
          <w:szCs w:val="20"/>
          <w:lang w:val="nl-NL"/>
        </w:rPr>
        <w:t>Kennisclips</w:t>
      </w:r>
    </w:p>
    <w:p w14:paraId="6E253764" w14:textId="46B99B81" w:rsidR="007C0678" w:rsidRPr="004F0397" w:rsidRDefault="002E5ECC" w:rsidP="00DB10A1">
      <w:pPr>
        <w:spacing w:after="0" w:line="276" w:lineRule="auto"/>
        <w:rPr>
          <w:rFonts w:eastAsia="Times New Roman" w:cstheme="minorHAnsi"/>
          <w:color w:val="00B050"/>
          <w:sz w:val="20"/>
          <w:szCs w:val="20"/>
          <w:lang w:val="nl-NL" w:eastAsia="nl-NL"/>
        </w:rPr>
      </w:pPr>
      <w:r w:rsidRPr="004F0397">
        <w:rPr>
          <w:rFonts w:eastAsia="Times New Roman" w:cstheme="minorHAnsi"/>
          <w:sz w:val="20"/>
          <w:szCs w:val="20"/>
          <w:lang w:val="nl-NL" w:eastAsia="nl-NL"/>
        </w:rPr>
        <w:t>Introductie</w:t>
      </w:r>
      <w:r w:rsidR="00305B13" w:rsidRPr="004F0397">
        <w:rPr>
          <w:rFonts w:eastAsia="Times New Roman" w:cstheme="minorHAnsi"/>
          <w:sz w:val="20"/>
          <w:szCs w:val="20"/>
          <w:lang w:val="nl-NL" w:eastAsia="nl-NL"/>
        </w:rPr>
        <w:t xml:space="preserve"> distributielogistiek</w:t>
      </w:r>
      <w:r w:rsidR="00FF0C99" w:rsidRPr="004F0397">
        <w:rPr>
          <w:rFonts w:eastAsia="Times New Roman" w:cstheme="minorHAnsi"/>
          <w:sz w:val="20"/>
          <w:szCs w:val="20"/>
          <w:lang w:val="nl-NL" w:eastAsia="nl-NL"/>
        </w:rPr>
        <w:t xml:space="preserve"> </w:t>
      </w:r>
    </w:p>
    <w:p w14:paraId="6429FD03" w14:textId="598F856B" w:rsidR="00D15F82" w:rsidRPr="004F0397" w:rsidRDefault="00D15F82" w:rsidP="00D15F82">
      <w:pPr>
        <w:spacing w:after="0"/>
        <w:rPr>
          <w:rFonts w:cstheme="minorHAnsi"/>
          <w:color w:val="00B050"/>
          <w:sz w:val="20"/>
          <w:szCs w:val="20"/>
          <w:lang w:val="nl-NL"/>
        </w:rPr>
      </w:pPr>
      <w:r w:rsidRPr="004F0397">
        <w:rPr>
          <w:rFonts w:cstheme="minorHAnsi"/>
          <w:sz w:val="20"/>
          <w:szCs w:val="20"/>
          <w:lang w:val="nl-NL"/>
        </w:rPr>
        <w:t>E-</w:t>
      </w:r>
      <w:proofErr w:type="spellStart"/>
      <w:r w:rsidRPr="004F0397">
        <w:rPr>
          <w:rFonts w:cstheme="minorHAnsi"/>
          <w:sz w:val="20"/>
          <w:szCs w:val="20"/>
          <w:lang w:val="nl-NL"/>
        </w:rPr>
        <w:t>logistics</w:t>
      </w:r>
      <w:proofErr w:type="spellEnd"/>
      <w:r w:rsidRPr="004F0397">
        <w:rPr>
          <w:rFonts w:cstheme="minorHAnsi"/>
          <w:sz w:val="20"/>
          <w:szCs w:val="20"/>
          <w:lang w:val="nl-NL"/>
        </w:rPr>
        <w:t xml:space="preserve"> </w:t>
      </w:r>
      <w:r w:rsidR="00305B13" w:rsidRPr="004F0397">
        <w:rPr>
          <w:rFonts w:cstheme="minorHAnsi"/>
          <w:sz w:val="20"/>
          <w:szCs w:val="20"/>
          <w:lang w:val="nl-NL"/>
        </w:rPr>
        <w:t xml:space="preserve">I </w:t>
      </w:r>
    </w:p>
    <w:p w14:paraId="158ECD32" w14:textId="71FE46BD" w:rsidR="002E5ECC" w:rsidRPr="004F0397" w:rsidRDefault="002E5ECC" w:rsidP="00D15F82">
      <w:pPr>
        <w:spacing w:after="0"/>
        <w:rPr>
          <w:rFonts w:cstheme="minorHAnsi"/>
          <w:color w:val="00B050"/>
          <w:sz w:val="20"/>
          <w:szCs w:val="20"/>
          <w:lang w:val="nl-NL"/>
        </w:rPr>
      </w:pPr>
      <w:r w:rsidRPr="004F0397">
        <w:rPr>
          <w:rFonts w:cstheme="minorHAnsi"/>
          <w:sz w:val="20"/>
          <w:szCs w:val="20"/>
          <w:lang w:val="nl-NL"/>
        </w:rPr>
        <w:t>E-</w:t>
      </w:r>
      <w:proofErr w:type="spellStart"/>
      <w:r w:rsidRPr="004F0397">
        <w:rPr>
          <w:rFonts w:cstheme="minorHAnsi"/>
          <w:sz w:val="20"/>
          <w:szCs w:val="20"/>
          <w:lang w:val="nl-NL"/>
        </w:rPr>
        <w:t>logistics</w:t>
      </w:r>
      <w:proofErr w:type="spellEnd"/>
      <w:r w:rsidRPr="004F0397">
        <w:rPr>
          <w:rFonts w:cstheme="minorHAnsi"/>
          <w:sz w:val="20"/>
          <w:szCs w:val="20"/>
          <w:lang w:val="nl-NL"/>
        </w:rPr>
        <w:t xml:space="preserve"> II </w:t>
      </w:r>
    </w:p>
    <w:p w14:paraId="0B9CA1BD" w14:textId="42ECBDF1" w:rsidR="007B3AA3" w:rsidRPr="004F0397" w:rsidRDefault="007B3AA3" w:rsidP="00DB10A1">
      <w:pPr>
        <w:spacing w:after="0"/>
        <w:rPr>
          <w:rFonts w:cstheme="minorHAnsi"/>
          <w:color w:val="00B050"/>
          <w:sz w:val="20"/>
          <w:szCs w:val="20"/>
          <w:lang w:val="nl-NL"/>
        </w:rPr>
      </w:pPr>
      <w:r w:rsidRPr="004F0397">
        <w:rPr>
          <w:rFonts w:cstheme="minorHAnsi"/>
          <w:sz w:val="20"/>
          <w:szCs w:val="20"/>
          <w:lang w:val="nl-NL"/>
        </w:rPr>
        <w:t xml:space="preserve">DESTEP </w:t>
      </w:r>
    </w:p>
    <w:p w14:paraId="08467DD8" w14:textId="261E1699" w:rsidR="00023F9A" w:rsidRPr="00023F9A" w:rsidRDefault="00023F9A" w:rsidP="00DB10A1">
      <w:pPr>
        <w:spacing w:after="0"/>
        <w:rPr>
          <w:rFonts w:cstheme="minorHAnsi"/>
          <w:sz w:val="20"/>
          <w:szCs w:val="20"/>
          <w:lang w:val="nl-NL"/>
        </w:rPr>
      </w:pPr>
      <w:r w:rsidRPr="00023F9A">
        <w:rPr>
          <w:rFonts w:cstheme="minorHAnsi"/>
          <w:sz w:val="20"/>
          <w:szCs w:val="20"/>
          <w:lang w:val="nl-NL"/>
        </w:rPr>
        <w:t>Diverse kennisclips van het Lectoraat</w:t>
      </w:r>
    </w:p>
    <w:p w14:paraId="2285D442" w14:textId="670BD70D" w:rsidR="004C3FB0" w:rsidRPr="00FE476A" w:rsidRDefault="00C62998" w:rsidP="00F81C48">
      <w:pPr>
        <w:spacing w:after="0"/>
        <w:rPr>
          <w:i/>
          <w:iCs/>
          <w:color w:val="FF0000"/>
          <w:sz w:val="20"/>
          <w:szCs w:val="20"/>
          <w:lang w:val="nl-NL"/>
        </w:rPr>
      </w:pPr>
      <w:r w:rsidRPr="00FE476A">
        <w:rPr>
          <w:i/>
          <w:iCs/>
          <w:color w:val="FF0000"/>
          <w:sz w:val="20"/>
          <w:szCs w:val="20"/>
          <w:lang w:val="nl-NL"/>
        </w:rPr>
        <w:t>Workshops</w:t>
      </w:r>
    </w:p>
    <w:p w14:paraId="292A24BE" w14:textId="4ACBA3B2" w:rsidR="00C62998" w:rsidRPr="00FE476A" w:rsidRDefault="00525F57" w:rsidP="00F81C48">
      <w:pPr>
        <w:spacing w:after="0"/>
        <w:rPr>
          <w:sz w:val="20"/>
          <w:szCs w:val="20"/>
          <w:lang w:val="nl-NL"/>
        </w:rPr>
      </w:pPr>
      <w:r w:rsidRPr="00FE476A">
        <w:rPr>
          <w:sz w:val="20"/>
          <w:szCs w:val="20"/>
          <w:lang w:val="nl-NL"/>
        </w:rPr>
        <w:t>Samenwerken</w:t>
      </w:r>
    </w:p>
    <w:p w14:paraId="0153B50A" w14:textId="3529BEF0" w:rsidR="00525F57" w:rsidRPr="00FE476A" w:rsidRDefault="00285BA2" w:rsidP="00F81C48">
      <w:pPr>
        <w:spacing w:after="0"/>
        <w:rPr>
          <w:i/>
          <w:iCs/>
          <w:color w:val="FF0000"/>
          <w:sz w:val="20"/>
          <w:szCs w:val="20"/>
          <w:lang w:val="nl-NL"/>
        </w:rPr>
      </w:pPr>
      <w:r w:rsidRPr="00FE476A">
        <w:rPr>
          <w:i/>
          <w:iCs/>
          <w:color w:val="FF0000"/>
          <w:sz w:val="20"/>
          <w:szCs w:val="20"/>
          <w:lang w:val="nl-NL"/>
        </w:rPr>
        <w:t>Literatuur</w:t>
      </w:r>
    </w:p>
    <w:p w14:paraId="7404A17C" w14:textId="4545AE1F" w:rsidR="008A7A8E" w:rsidRDefault="000D509B" w:rsidP="00F81C48">
      <w:pPr>
        <w:spacing w:after="0"/>
        <w:rPr>
          <w:sz w:val="20"/>
          <w:szCs w:val="20"/>
          <w:lang w:val="nl-NL"/>
        </w:rPr>
      </w:pPr>
      <w:r>
        <w:rPr>
          <w:sz w:val="20"/>
          <w:szCs w:val="20"/>
          <w:lang w:val="nl-NL"/>
        </w:rPr>
        <w:t xml:space="preserve">Visser, </w:t>
      </w:r>
      <w:r w:rsidR="005B3D54">
        <w:rPr>
          <w:sz w:val="20"/>
          <w:szCs w:val="20"/>
          <w:lang w:val="nl-NL"/>
        </w:rPr>
        <w:t>H.M. &amp; A.R. van Goor (</w:t>
      </w:r>
      <w:r w:rsidR="008A7A8E">
        <w:rPr>
          <w:sz w:val="20"/>
          <w:szCs w:val="20"/>
          <w:lang w:val="nl-NL"/>
        </w:rPr>
        <w:t xml:space="preserve">2019), Werken met logistiek, </w:t>
      </w:r>
      <w:proofErr w:type="spellStart"/>
      <w:r w:rsidR="008A7A8E">
        <w:rPr>
          <w:sz w:val="20"/>
          <w:szCs w:val="20"/>
          <w:lang w:val="nl-NL"/>
        </w:rPr>
        <w:t>supply</w:t>
      </w:r>
      <w:proofErr w:type="spellEnd"/>
      <w:r w:rsidR="008A7A8E">
        <w:rPr>
          <w:sz w:val="20"/>
          <w:szCs w:val="20"/>
          <w:lang w:val="nl-NL"/>
        </w:rPr>
        <w:t xml:space="preserve"> chain management. Groningen: Noordhoff Uitgevers: H6</w:t>
      </w:r>
      <w:r w:rsidR="005B5283">
        <w:rPr>
          <w:sz w:val="20"/>
          <w:szCs w:val="20"/>
          <w:lang w:val="nl-NL"/>
        </w:rPr>
        <w:t xml:space="preserve"> en H9 (vanaf H9.3)</w:t>
      </w:r>
    </w:p>
    <w:p w14:paraId="6BC43AB0" w14:textId="31A6237D" w:rsidR="0029414D" w:rsidRPr="00FE476A" w:rsidRDefault="00285BA2" w:rsidP="004F04E9">
      <w:pPr>
        <w:spacing w:after="0"/>
        <w:rPr>
          <w:rFonts w:eastAsia="Times New Roman" w:cstheme="minorHAnsi"/>
          <w:b/>
          <w:bCs/>
          <w:sz w:val="20"/>
          <w:szCs w:val="20"/>
          <w:lang w:val="nl-NL" w:eastAsia="nl-NL"/>
        </w:rPr>
      </w:pPr>
      <w:r w:rsidRPr="00FE476A">
        <w:rPr>
          <w:sz w:val="20"/>
          <w:szCs w:val="20"/>
          <w:lang w:val="nl-NL"/>
        </w:rPr>
        <w:t>Goor</w:t>
      </w:r>
      <w:r w:rsidR="005952F0" w:rsidRPr="00FE476A">
        <w:rPr>
          <w:sz w:val="20"/>
          <w:szCs w:val="20"/>
          <w:lang w:val="nl-NL"/>
        </w:rPr>
        <w:t>, A.R</w:t>
      </w:r>
      <w:r w:rsidR="006F6D33" w:rsidRPr="00FE476A">
        <w:rPr>
          <w:sz w:val="20"/>
          <w:szCs w:val="20"/>
          <w:lang w:val="nl-NL"/>
        </w:rPr>
        <w:t xml:space="preserve">. van </w:t>
      </w:r>
      <w:r w:rsidRPr="00FE476A">
        <w:rPr>
          <w:sz w:val="20"/>
          <w:szCs w:val="20"/>
          <w:lang w:val="nl-NL"/>
        </w:rPr>
        <w:t>e.a.</w:t>
      </w:r>
      <w:r w:rsidR="00383413" w:rsidRPr="00FE476A">
        <w:rPr>
          <w:sz w:val="20"/>
          <w:szCs w:val="20"/>
          <w:lang w:val="nl-NL"/>
        </w:rPr>
        <w:t xml:space="preserve"> (2018)</w:t>
      </w:r>
      <w:r w:rsidRPr="00FE476A">
        <w:rPr>
          <w:sz w:val="20"/>
          <w:szCs w:val="20"/>
          <w:lang w:val="nl-NL"/>
        </w:rPr>
        <w:t>, Fysieke distributie</w:t>
      </w:r>
      <w:r w:rsidR="00E303E9" w:rsidRPr="00FE476A">
        <w:rPr>
          <w:sz w:val="20"/>
          <w:szCs w:val="20"/>
          <w:lang w:val="nl-NL"/>
        </w:rPr>
        <w:t>, toegevoegde waarde in ketenperspectief</w:t>
      </w:r>
      <w:r w:rsidR="00383413" w:rsidRPr="00FE476A">
        <w:rPr>
          <w:sz w:val="20"/>
          <w:szCs w:val="20"/>
          <w:lang w:val="nl-NL"/>
        </w:rPr>
        <w:t xml:space="preserve">. Groningen: Noordhoff Uitgevers: </w:t>
      </w:r>
      <w:r w:rsidR="00C37E20" w:rsidRPr="00FE476A">
        <w:rPr>
          <w:sz w:val="20"/>
          <w:szCs w:val="20"/>
          <w:lang w:val="nl-NL"/>
        </w:rPr>
        <w:t xml:space="preserve">H1, </w:t>
      </w:r>
      <w:r w:rsidR="004D27CE" w:rsidRPr="00FE476A">
        <w:rPr>
          <w:sz w:val="20"/>
          <w:szCs w:val="20"/>
          <w:lang w:val="nl-NL"/>
        </w:rPr>
        <w:t xml:space="preserve">H2.1, </w:t>
      </w:r>
      <w:r w:rsidR="00C37E20" w:rsidRPr="00FE476A">
        <w:rPr>
          <w:sz w:val="20"/>
          <w:szCs w:val="20"/>
          <w:lang w:val="nl-NL"/>
        </w:rPr>
        <w:t>H3</w:t>
      </w:r>
      <w:r w:rsidR="0069059F">
        <w:rPr>
          <w:sz w:val="20"/>
          <w:szCs w:val="20"/>
          <w:lang w:val="nl-NL"/>
        </w:rPr>
        <w:t xml:space="preserve"> (m.u.v. H3.3 en H3.4)</w:t>
      </w:r>
      <w:r w:rsidR="00255772">
        <w:rPr>
          <w:sz w:val="20"/>
          <w:szCs w:val="20"/>
          <w:lang w:val="nl-NL"/>
        </w:rPr>
        <w:t xml:space="preserve">, </w:t>
      </w:r>
      <w:r w:rsidR="007D5B3E" w:rsidRPr="00FE476A">
        <w:rPr>
          <w:sz w:val="20"/>
          <w:szCs w:val="20"/>
          <w:lang w:val="nl-NL"/>
        </w:rPr>
        <w:t>H5</w:t>
      </w:r>
      <w:r w:rsidR="00255772">
        <w:rPr>
          <w:sz w:val="20"/>
          <w:szCs w:val="20"/>
          <w:lang w:val="nl-NL"/>
        </w:rPr>
        <w:t xml:space="preserve"> en H7</w:t>
      </w:r>
    </w:p>
    <w:p w14:paraId="1EC37C63" w14:textId="77777777" w:rsidR="00352E9B" w:rsidRDefault="00352E9B">
      <w:pPr>
        <w:rPr>
          <w:b/>
          <w:bCs/>
          <w:sz w:val="36"/>
          <w:szCs w:val="36"/>
          <w:u w:val="single"/>
          <w:lang w:val="nl-NL"/>
        </w:rPr>
      </w:pPr>
      <w:r>
        <w:rPr>
          <w:b/>
          <w:bCs/>
          <w:sz w:val="36"/>
          <w:szCs w:val="36"/>
          <w:u w:val="single"/>
          <w:lang w:val="nl-NL"/>
        </w:rPr>
        <w:br w:type="page"/>
      </w:r>
    </w:p>
    <w:p w14:paraId="45D903A8" w14:textId="1A5C3C06" w:rsidR="00497981" w:rsidRPr="00DC3505" w:rsidRDefault="00D636C5" w:rsidP="00DC3505">
      <w:pPr>
        <w:pBdr>
          <w:top w:val="single" w:sz="4" w:space="1" w:color="auto"/>
          <w:left w:val="single" w:sz="4" w:space="4" w:color="auto"/>
          <w:bottom w:val="single" w:sz="4" w:space="1" w:color="auto"/>
          <w:right w:val="single" w:sz="4" w:space="4" w:color="auto"/>
        </w:pBdr>
        <w:spacing w:after="0"/>
        <w:rPr>
          <w:b/>
          <w:bCs/>
          <w:sz w:val="24"/>
          <w:szCs w:val="24"/>
          <w:lang w:val="nl-NL"/>
        </w:rPr>
      </w:pPr>
      <w:r w:rsidRPr="00DC3505">
        <w:rPr>
          <w:b/>
          <w:bCs/>
          <w:sz w:val="24"/>
          <w:szCs w:val="24"/>
          <w:lang w:val="nl-NL"/>
        </w:rPr>
        <w:lastRenderedPageBreak/>
        <w:t xml:space="preserve">(INDIVIDUEEL) </w:t>
      </w:r>
      <w:r w:rsidR="00497981" w:rsidRPr="00DC3505">
        <w:rPr>
          <w:b/>
          <w:bCs/>
          <w:sz w:val="24"/>
          <w:szCs w:val="24"/>
          <w:lang w:val="nl-NL"/>
        </w:rPr>
        <w:t>BEREKENEN VAN ETO’S IN HET DISTRIBUTIE</w:t>
      </w:r>
      <w:r w:rsidR="002E5ECC" w:rsidRPr="00DC3505">
        <w:rPr>
          <w:b/>
          <w:bCs/>
          <w:sz w:val="24"/>
          <w:szCs w:val="24"/>
          <w:lang w:val="nl-NL"/>
        </w:rPr>
        <w:t>-</w:t>
      </w:r>
      <w:r w:rsidR="00497981" w:rsidRPr="00DC3505">
        <w:rPr>
          <w:b/>
          <w:bCs/>
          <w:sz w:val="24"/>
          <w:szCs w:val="24"/>
          <w:lang w:val="nl-NL"/>
        </w:rPr>
        <w:t>TRAJECT</w:t>
      </w:r>
    </w:p>
    <w:p w14:paraId="316E15A1" w14:textId="77777777" w:rsidR="00497981" w:rsidRPr="00F45E57" w:rsidRDefault="00497981" w:rsidP="00497981">
      <w:pPr>
        <w:spacing w:after="0"/>
        <w:rPr>
          <w:rFonts w:cstheme="minorHAnsi"/>
          <w:b/>
          <w:bCs/>
          <w:color w:val="FF0000"/>
          <w:sz w:val="28"/>
          <w:szCs w:val="28"/>
          <w:lang w:val="nl-NL"/>
        </w:rPr>
      </w:pPr>
    </w:p>
    <w:p w14:paraId="0016668B" w14:textId="37B1D203" w:rsidR="002E497D" w:rsidRPr="002E497D" w:rsidRDefault="002E497D" w:rsidP="002E497D">
      <w:pPr>
        <w:spacing w:after="0"/>
        <w:rPr>
          <w:rFonts w:cstheme="minorHAnsi"/>
          <w:b/>
          <w:bCs/>
          <w:color w:val="FF0000"/>
          <w:sz w:val="20"/>
          <w:szCs w:val="20"/>
          <w:lang w:val="nl-NL"/>
        </w:rPr>
      </w:pPr>
      <w:r w:rsidRPr="002E497D">
        <w:rPr>
          <w:rFonts w:cstheme="minorHAnsi"/>
          <w:b/>
          <w:bCs/>
          <w:color w:val="FF0000"/>
          <w:sz w:val="20"/>
          <w:szCs w:val="20"/>
          <w:lang w:val="nl-NL"/>
        </w:rPr>
        <w:t>1.</w:t>
      </w:r>
      <w:r>
        <w:rPr>
          <w:rFonts w:cstheme="minorHAnsi"/>
          <w:b/>
          <w:bCs/>
          <w:color w:val="FF0000"/>
          <w:sz w:val="20"/>
          <w:szCs w:val="20"/>
          <w:lang w:val="nl-NL"/>
        </w:rPr>
        <w:t xml:space="preserve"> BEREKENEN VAN ETO’S IN HET DISTRIBUTIE-TRAJECT</w:t>
      </w:r>
    </w:p>
    <w:p w14:paraId="08CC3168" w14:textId="2D5B1B00" w:rsidR="00F81C48" w:rsidRPr="00D636C5" w:rsidRDefault="00985DFB" w:rsidP="004F04E9">
      <w:pPr>
        <w:spacing w:after="0"/>
        <w:rPr>
          <w:rFonts w:eastAsia="Times New Roman" w:cstheme="minorHAnsi"/>
          <w:b/>
          <w:bCs/>
          <w:i/>
          <w:iCs/>
          <w:sz w:val="20"/>
          <w:szCs w:val="20"/>
          <w:lang w:val="nl-NL" w:eastAsia="nl-NL"/>
        </w:rPr>
      </w:pPr>
      <w:r w:rsidRPr="00D636C5">
        <w:rPr>
          <w:rFonts w:eastAsia="Times New Roman" w:cstheme="minorHAnsi"/>
          <w:b/>
          <w:bCs/>
          <w:i/>
          <w:iCs/>
          <w:sz w:val="20"/>
          <w:szCs w:val="20"/>
          <w:lang w:val="nl-NL" w:eastAsia="nl-NL"/>
        </w:rPr>
        <w:t xml:space="preserve">1a. Bestudeer de literatuur over </w:t>
      </w:r>
      <w:proofErr w:type="spellStart"/>
      <w:r w:rsidRPr="00D636C5">
        <w:rPr>
          <w:rFonts w:eastAsia="Times New Roman" w:cstheme="minorHAnsi"/>
          <w:b/>
          <w:bCs/>
          <w:i/>
          <w:iCs/>
          <w:sz w:val="20"/>
          <w:szCs w:val="20"/>
          <w:lang w:val="nl-NL" w:eastAsia="nl-NL"/>
        </w:rPr>
        <w:t>ETO’s</w:t>
      </w:r>
      <w:proofErr w:type="spellEnd"/>
      <w:r w:rsidRPr="00D636C5">
        <w:rPr>
          <w:rFonts w:eastAsia="Times New Roman" w:cstheme="minorHAnsi"/>
          <w:b/>
          <w:bCs/>
          <w:i/>
          <w:iCs/>
          <w:sz w:val="20"/>
          <w:szCs w:val="20"/>
          <w:lang w:val="nl-NL" w:eastAsia="nl-NL"/>
        </w:rPr>
        <w:t xml:space="preserve"> en </w:t>
      </w:r>
      <w:r w:rsidR="005371B8" w:rsidRPr="00D636C5">
        <w:rPr>
          <w:rFonts w:eastAsia="Times New Roman" w:cstheme="minorHAnsi"/>
          <w:b/>
          <w:bCs/>
          <w:i/>
          <w:iCs/>
          <w:sz w:val="20"/>
          <w:szCs w:val="20"/>
          <w:lang w:val="nl-NL" w:eastAsia="nl-NL"/>
        </w:rPr>
        <w:t>plaats</w:t>
      </w:r>
      <w:r w:rsidR="007A3F2D" w:rsidRPr="00D636C5">
        <w:rPr>
          <w:rFonts w:eastAsia="Times New Roman" w:cstheme="minorHAnsi"/>
          <w:b/>
          <w:bCs/>
          <w:i/>
          <w:iCs/>
          <w:sz w:val="20"/>
          <w:szCs w:val="20"/>
          <w:lang w:val="nl-NL" w:eastAsia="nl-NL"/>
        </w:rPr>
        <w:t xml:space="preserve"> de </w:t>
      </w:r>
      <w:proofErr w:type="spellStart"/>
      <w:r w:rsidR="007A3F2D" w:rsidRPr="00D636C5">
        <w:rPr>
          <w:rFonts w:eastAsia="Times New Roman" w:cstheme="minorHAnsi"/>
          <w:b/>
          <w:bCs/>
          <w:i/>
          <w:iCs/>
          <w:sz w:val="20"/>
          <w:szCs w:val="20"/>
          <w:lang w:val="nl-NL" w:eastAsia="nl-NL"/>
        </w:rPr>
        <w:t>ETO</w:t>
      </w:r>
      <w:r w:rsidR="001C341C" w:rsidRPr="00D636C5">
        <w:rPr>
          <w:rFonts w:eastAsia="Times New Roman" w:cstheme="minorHAnsi"/>
          <w:b/>
          <w:bCs/>
          <w:i/>
          <w:iCs/>
          <w:sz w:val="20"/>
          <w:szCs w:val="20"/>
          <w:lang w:val="nl-NL" w:eastAsia="nl-NL"/>
        </w:rPr>
        <w:t>’</w:t>
      </w:r>
      <w:r w:rsidR="007A3F2D" w:rsidRPr="00D636C5">
        <w:rPr>
          <w:rFonts w:eastAsia="Times New Roman" w:cstheme="minorHAnsi"/>
          <w:b/>
          <w:bCs/>
          <w:i/>
          <w:iCs/>
          <w:sz w:val="20"/>
          <w:szCs w:val="20"/>
          <w:lang w:val="nl-NL" w:eastAsia="nl-NL"/>
        </w:rPr>
        <w:t>s</w:t>
      </w:r>
      <w:proofErr w:type="spellEnd"/>
      <w:r w:rsidR="001C341C" w:rsidRPr="00D636C5">
        <w:rPr>
          <w:rFonts w:eastAsia="Times New Roman" w:cstheme="minorHAnsi"/>
          <w:b/>
          <w:bCs/>
          <w:i/>
          <w:iCs/>
          <w:sz w:val="20"/>
          <w:szCs w:val="20"/>
          <w:lang w:val="nl-NL" w:eastAsia="nl-NL"/>
        </w:rPr>
        <w:t xml:space="preserve"> in een rubriek</w:t>
      </w:r>
    </w:p>
    <w:p w14:paraId="19B87BC2" w14:textId="4DA275BE" w:rsidR="00677D82" w:rsidRPr="00D636C5" w:rsidRDefault="00196435" w:rsidP="004F04E9">
      <w:pPr>
        <w:spacing w:after="0"/>
        <w:rPr>
          <w:rFonts w:eastAsia="Times New Roman" w:cstheme="minorHAnsi"/>
          <w:b/>
          <w:bCs/>
          <w:sz w:val="20"/>
          <w:szCs w:val="20"/>
          <w:lang w:val="nl-NL" w:eastAsia="nl-NL"/>
        </w:rPr>
      </w:pPr>
      <w:r w:rsidRPr="00D636C5">
        <w:rPr>
          <w:sz w:val="20"/>
          <w:szCs w:val="20"/>
          <w:lang w:val="nl-NL"/>
        </w:rPr>
        <w:t xml:space="preserve">In elk distributietraject worden </w:t>
      </w:r>
      <w:r w:rsidR="00DE4FF9">
        <w:rPr>
          <w:sz w:val="20"/>
          <w:szCs w:val="20"/>
          <w:lang w:val="nl-NL"/>
        </w:rPr>
        <w:t>keuzes</w:t>
      </w:r>
      <w:r w:rsidRPr="00D636C5">
        <w:rPr>
          <w:sz w:val="20"/>
          <w:szCs w:val="20"/>
          <w:lang w:val="nl-NL"/>
        </w:rPr>
        <w:t xml:space="preserve"> gemaakt</w:t>
      </w:r>
      <w:r w:rsidR="00DE4FF9">
        <w:rPr>
          <w:sz w:val="20"/>
          <w:szCs w:val="20"/>
          <w:lang w:val="nl-NL"/>
        </w:rPr>
        <w:t xml:space="preserve"> over de inrichting</w:t>
      </w:r>
      <w:r w:rsidRPr="00D636C5">
        <w:rPr>
          <w:sz w:val="20"/>
          <w:szCs w:val="20"/>
          <w:lang w:val="nl-NL"/>
        </w:rPr>
        <w:t xml:space="preserve">. </w:t>
      </w:r>
      <w:r w:rsidR="006861F9">
        <w:rPr>
          <w:sz w:val="20"/>
          <w:szCs w:val="20"/>
          <w:lang w:val="nl-NL"/>
        </w:rPr>
        <w:t xml:space="preserve">Bepaalde keuzes kunnen voor een </w:t>
      </w:r>
      <w:r w:rsidRPr="00D636C5">
        <w:rPr>
          <w:sz w:val="20"/>
          <w:szCs w:val="20"/>
          <w:lang w:val="nl-NL"/>
        </w:rPr>
        <w:t xml:space="preserve">kostenpost positief werken, maar voor een andere kostenpost negatief. We spreken dan van </w:t>
      </w:r>
      <w:proofErr w:type="spellStart"/>
      <w:r w:rsidRPr="00D636C5">
        <w:rPr>
          <w:sz w:val="20"/>
          <w:szCs w:val="20"/>
          <w:lang w:val="nl-NL"/>
        </w:rPr>
        <w:t>ETO’s</w:t>
      </w:r>
      <w:proofErr w:type="spellEnd"/>
      <w:r w:rsidRPr="00D636C5">
        <w:rPr>
          <w:sz w:val="20"/>
          <w:szCs w:val="20"/>
          <w:lang w:val="nl-NL"/>
        </w:rPr>
        <w:t xml:space="preserve">, van </w:t>
      </w:r>
      <w:proofErr w:type="spellStart"/>
      <w:r w:rsidRPr="00D636C5">
        <w:rPr>
          <w:sz w:val="20"/>
          <w:szCs w:val="20"/>
          <w:lang w:val="nl-NL"/>
        </w:rPr>
        <w:t>economic</w:t>
      </w:r>
      <w:proofErr w:type="spellEnd"/>
      <w:r w:rsidRPr="00D636C5">
        <w:rPr>
          <w:sz w:val="20"/>
          <w:szCs w:val="20"/>
          <w:lang w:val="nl-NL"/>
        </w:rPr>
        <w:t xml:space="preserve"> </w:t>
      </w:r>
      <w:proofErr w:type="spellStart"/>
      <w:r w:rsidRPr="00D636C5">
        <w:rPr>
          <w:sz w:val="20"/>
          <w:szCs w:val="20"/>
          <w:lang w:val="nl-NL"/>
        </w:rPr>
        <w:t>trade-offs</w:t>
      </w:r>
      <w:proofErr w:type="spellEnd"/>
      <w:r w:rsidRPr="00D636C5">
        <w:rPr>
          <w:sz w:val="20"/>
          <w:szCs w:val="20"/>
          <w:lang w:val="nl-NL"/>
        </w:rPr>
        <w:t>. Goor</w:t>
      </w:r>
      <w:r w:rsidR="00EE504C" w:rsidRPr="00D636C5">
        <w:rPr>
          <w:sz w:val="20"/>
          <w:szCs w:val="20"/>
          <w:lang w:val="nl-NL"/>
        </w:rPr>
        <w:t>, A.R. van</w:t>
      </w:r>
      <w:r w:rsidRPr="00D636C5">
        <w:rPr>
          <w:sz w:val="20"/>
          <w:szCs w:val="20"/>
          <w:lang w:val="nl-NL"/>
        </w:rPr>
        <w:t xml:space="preserve"> e</w:t>
      </w:r>
      <w:r w:rsidR="00FF2322">
        <w:rPr>
          <w:sz w:val="20"/>
          <w:szCs w:val="20"/>
          <w:lang w:val="nl-NL"/>
        </w:rPr>
        <w:t>.a.</w:t>
      </w:r>
      <w:r w:rsidRPr="00D636C5">
        <w:rPr>
          <w:sz w:val="20"/>
          <w:szCs w:val="20"/>
          <w:lang w:val="nl-NL"/>
        </w:rPr>
        <w:t xml:space="preserve"> (2018) beschrij</w:t>
      </w:r>
      <w:r w:rsidR="00EE504C" w:rsidRPr="00D636C5">
        <w:rPr>
          <w:sz w:val="20"/>
          <w:szCs w:val="20"/>
          <w:lang w:val="nl-NL"/>
        </w:rPr>
        <w:t>v</w:t>
      </w:r>
      <w:r w:rsidRPr="00D636C5">
        <w:rPr>
          <w:sz w:val="20"/>
          <w:szCs w:val="20"/>
          <w:lang w:val="nl-NL"/>
        </w:rPr>
        <w:t>e</w:t>
      </w:r>
      <w:r w:rsidR="00EE504C" w:rsidRPr="00D636C5">
        <w:rPr>
          <w:sz w:val="20"/>
          <w:szCs w:val="20"/>
          <w:lang w:val="nl-NL"/>
        </w:rPr>
        <w:t>n e</w:t>
      </w:r>
      <w:r w:rsidRPr="00D636C5">
        <w:rPr>
          <w:sz w:val="20"/>
          <w:szCs w:val="20"/>
          <w:lang w:val="nl-NL"/>
        </w:rPr>
        <w:t xml:space="preserve">en aantal </w:t>
      </w:r>
      <w:proofErr w:type="spellStart"/>
      <w:r w:rsidRPr="00D636C5">
        <w:rPr>
          <w:sz w:val="20"/>
          <w:szCs w:val="20"/>
          <w:lang w:val="nl-NL"/>
        </w:rPr>
        <w:t>trade-offs</w:t>
      </w:r>
      <w:proofErr w:type="spellEnd"/>
      <w:r w:rsidRPr="00D636C5">
        <w:rPr>
          <w:sz w:val="20"/>
          <w:szCs w:val="20"/>
          <w:lang w:val="nl-NL"/>
        </w:rPr>
        <w:t xml:space="preserve"> in het distributietraject en maken daarbij onderscheid tussen </w:t>
      </w:r>
      <w:proofErr w:type="spellStart"/>
      <w:r w:rsidRPr="00D636C5">
        <w:rPr>
          <w:sz w:val="20"/>
          <w:szCs w:val="20"/>
          <w:lang w:val="nl-NL"/>
        </w:rPr>
        <w:t>trade-offs</w:t>
      </w:r>
      <w:proofErr w:type="spellEnd"/>
      <w:r w:rsidRPr="00D636C5">
        <w:rPr>
          <w:sz w:val="20"/>
          <w:szCs w:val="20"/>
          <w:lang w:val="nl-NL"/>
        </w:rPr>
        <w:t xml:space="preserve"> op strategisch, tactisch en operationeel niveau. Bestudeer de theorie en </w:t>
      </w:r>
      <w:r w:rsidR="005371B8" w:rsidRPr="00D636C5">
        <w:rPr>
          <w:sz w:val="20"/>
          <w:szCs w:val="20"/>
          <w:lang w:val="nl-NL"/>
        </w:rPr>
        <w:t xml:space="preserve">plaats elke ETO uit het </w:t>
      </w:r>
      <w:r w:rsidR="001C341C" w:rsidRPr="00D636C5">
        <w:rPr>
          <w:sz w:val="20"/>
          <w:szCs w:val="20"/>
          <w:lang w:val="nl-NL"/>
        </w:rPr>
        <w:t>ETO-opdrachtenboek in een rubriek (strategisch, tactisch of operationeel).</w:t>
      </w:r>
    </w:p>
    <w:p w14:paraId="0CB3FDFE" w14:textId="2668D088" w:rsidR="00FC6AE2" w:rsidRPr="00D636C5" w:rsidRDefault="00FC6AE2" w:rsidP="004F04E9">
      <w:pPr>
        <w:spacing w:after="0"/>
        <w:rPr>
          <w:rFonts w:eastAsia="Times New Roman" w:cstheme="minorHAnsi"/>
          <w:b/>
          <w:bCs/>
          <w:i/>
          <w:iCs/>
          <w:sz w:val="20"/>
          <w:szCs w:val="20"/>
          <w:lang w:val="nl-NL" w:eastAsia="nl-NL"/>
        </w:rPr>
      </w:pPr>
      <w:r w:rsidRPr="00D636C5">
        <w:rPr>
          <w:rFonts w:eastAsia="Times New Roman" w:cstheme="minorHAnsi"/>
          <w:b/>
          <w:bCs/>
          <w:i/>
          <w:iCs/>
          <w:sz w:val="20"/>
          <w:szCs w:val="20"/>
          <w:lang w:val="nl-NL" w:eastAsia="nl-NL"/>
        </w:rPr>
        <w:t>1b. Maak alle ETO-opdrachten uit het ETO-opdrachtenboek</w:t>
      </w:r>
    </w:p>
    <w:p w14:paraId="2A3D8E0A" w14:textId="4CDC7A9A" w:rsidR="002B5755" w:rsidRPr="00D636C5" w:rsidRDefault="002B5755" w:rsidP="002B5755">
      <w:pPr>
        <w:spacing w:after="0"/>
        <w:rPr>
          <w:sz w:val="20"/>
          <w:szCs w:val="20"/>
          <w:lang w:val="nl-NL"/>
        </w:rPr>
      </w:pPr>
      <w:r w:rsidRPr="00D636C5">
        <w:rPr>
          <w:sz w:val="20"/>
          <w:szCs w:val="20"/>
          <w:lang w:val="nl-NL"/>
        </w:rPr>
        <w:t xml:space="preserve">Maak alle opdrachten uit het </w:t>
      </w:r>
      <w:r w:rsidRPr="001224A1">
        <w:rPr>
          <w:sz w:val="20"/>
          <w:szCs w:val="20"/>
          <w:highlight w:val="yellow"/>
          <w:lang w:val="nl-NL"/>
        </w:rPr>
        <w:t>ETO-opdrachtenboek</w:t>
      </w:r>
      <w:r w:rsidRPr="00D636C5">
        <w:rPr>
          <w:sz w:val="20"/>
          <w:szCs w:val="20"/>
          <w:lang w:val="nl-NL"/>
        </w:rPr>
        <w:t xml:space="preserve">  en verdeel daarbij de versies over de teamleden (alle teamleden moeten een andere versie maken!). Gebruik bij de berekeningen Excel en zorg dat je jouw Excel-uitwerking zo inricht dat je moeiteloos het effect van verandering in basisgegevens kunt doorrekenen.</w:t>
      </w:r>
    </w:p>
    <w:p w14:paraId="32622198" w14:textId="77777777" w:rsidR="006374D0" w:rsidRPr="006374D0" w:rsidRDefault="006374D0" w:rsidP="002B5755">
      <w:pPr>
        <w:spacing w:after="0"/>
        <w:rPr>
          <w:sz w:val="20"/>
          <w:szCs w:val="20"/>
          <w:lang w:val="nl-NL"/>
        </w:rPr>
      </w:pPr>
    </w:p>
    <w:p w14:paraId="53A48AC0" w14:textId="77777777" w:rsidR="00352E9B" w:rsidRPr="00EA0B79" w:rsidRDefault="00352E9B" w:rsidP="00352E9B">
      <w:pPr>
        <w:spacing w:after="0"/>
        <w:rPr>
          <w:rFonts w:cstheme="minorHAnsi"/>
          <w:b/>
          <w:bCs/>
          <w:sz w:val="20"/>
          <w:szCs w:val="20"/>
        </w:rPr>
      </w:pPr>
      <w:r w:rsidRPr="00EA0B79">
        <w:rPr>
          <w:rFonts w:cstheme="minorHAnsi"/>
          <w:b/>
          <w:bCs/>
          <w:sz w:val="20"/>
          <w:szCs w:val="20"/>
        </w:rPr>
        <w:t xml:space="preserve">UPLOAD-CHECK </w:t>
      </w:r>
    </w:p>
    <w:p w14:paraId="2058863F" w14:textId="0B258B75" w:rsidR="00352E9B" w:rsidRDefault="00352E9B" w:rsidP="00EA0B79">
      <w:pPr>
        <w:pStyle w:val="Lijstalinea"/>
        <w:numPr>
          <w:ilvl w:val="0"/>
          <w:numId w:val="9"/>
        </w:numPr>
        <w:pBdr>
          <w:top w:val="single" w:sz="4" w:space="1" w:color="auto"/>
          <w:left w:val="single" w:sz="4" w:space="4" w:color="auto"/>
          <w:bottom w:val="single" w:sz="4" w:space="1" w:color="auto"/>
          <w:right w:val="single" w:sz="4" w:space="4" w:color="auto"/>
        </w:pBdr>
        <w:spacing w:after="0"/>
        <w:rPr>
          <w:rFonts w:eastAsia="Times New Roman" w:cstheme="minorHAnsi"/>
          <w:sz w:val="20"/>
          <w:szCs w:val="20"/>
          <w:lang w:val="nl-NL" w:eastAsia="nl-NL"/>
        </w:rPr>
      </w:pPr>
      <w:r w:rsidRPr="00D636C5">
        <w:rPr>
          <w:rFonts w:eastAsia="Times New Roman" w:cstheme="minorHAnsi"/>
          <w:sz w:val="20"/>
          <w:szCs w:val="20"/>
          <w:lang w:val="nl-NL" w:eastAsia="nl-NL"/>
        </w:rPr>
        <w:t>een uitwerking van alle opdrachten uit het ETO-opdrachtenboek in Excel met per ETO een vermelding van de rubriek (strategisch, tactisch of operationeel)</w:t>
      </w:r>
    </w:p>
    <w:p w14:paraId="0D95771D" w14:textId="77777777" w:rsidR="00CF6E22" w:rsidRPr="00CF6E22" w:rsidRDefault="00CF6E22" w:rsidP="00352E9B">
      <w:pPr>
        <w:spacing w:after="0"/>
        <w:rPr>
          <w:rFonts w:cstheme="minorHAnsi"/>
          <w:b/>
          <w:bCs/>
          <w:color w:val="FF0000"/>
          <w:sz w:val="20"/>
          <w:szCs w:val="20"/>
          <w:lang w:val="nl-NL"/>
        </w:rPr>
      </w:pPr>
    </w:p>
    <w:p w14:paraId="7267BA6D" w14:textId="4F01A7F6" w:rsidR="00352E9B" w:rsidRPr="00EA0B79" w:rsidRDefault="00352E9B" w:rsidP="00352E9B">
      <w:pPr>
        <w:spacing w:after="0"/>
        <w:rPr>
          <w:rFonts w:cstheme="minorHAnsi"/>
          <w:b/>
          <w:bCs/>
          <w:sz w:val="20"/>
          <w:szCs w:val="20"/>
          <w:lang w:val="nl-NL"/>
        </w:rPr>
      </w:pPr>
      <w:r w:rsidRPr="00EA0B79">
        <w:rPr>
          <w:rFonts w:cstheme="minorHAnsi"/>
          <w:b/>
          <w:bCs/>
          <w:sz w:val="20"/>
          <w:szCs w:val="20"/>
          <w:lang w:val="nl-NL"/>
        </w:rPr>
        <w:t>ONDERSTEUNING</w:t>
      </w:r>
    </w:p>
    <w:p w14:paraId="4DF7858A" w14:textId="77777777" w:rsidR="005E2A59" w:rsidRPr="00D636C5" w:rsidRDefault="005E2A59" w:rsidP="005E2A59">
      <w:pPr>
        <w:spacing w:after="0"/>
        <w:rPr>
          <w:i/>
          <w:iCs/>
          <w:color w:val="FF0000"/>
          <w:sz w:val="20"/>
          <w:szCs w:val="20"/>
          <w:lang w:val="nl-NL"/>
        </w:rPr>
      </w:pPr>
      <w:r w:rsidRPr="00D636C5">
        <w:rPr>
          <w:i/>
          <w:iCs/>
          <w:color w:val="FF0000"/>
          <w:sz w:val="20"/>
          <w:szCs w:val="20"/>
          <w:lang w:val="nl-NL"/>
        </w:rPr>
        <w:t>Workshops</w:t>
      </w:r>
    </w:p>
    <w:p w14:paraId="6BDC2EDE" w14:textId="77777777" w:rsidR="00962E1B" w:rsidRDefault="00962E1B" w:rsidP="005E2A59">
      <w:pPr>
        <w:spacing w:after="0"/>
        <w:rPr>
          <w:sz w:val="20"/>
          <w:szCs w:val="20"/>
          <w:lang w:val="nl-NL"/>
        </w:rPr>
      </w:pPr>
      <w:proofErr w:type="spellStart"/>
      <w:r>
        <w:rPr>
          <w:sz w:val="20"/>
          <w:szCs w:val="20"/>
          <w:lang w:val="nl-NL"/>
        </w:rPr>
        <w:t>ETO’s</w:t>
      </w:r>
      <w:proofErr w:type="spellEnd"/>
      <w:r>
        <w:rPr>
          <w:sz w:val="20"/>
          <w:szCs w:val="20"/>
          <w:lang w:val="nl-NL"/>
        </w:rPr>
        <w:t xml:space="preserve"> </w:t>
      </w:r>
    </w:p>
    <w:p w14:paraId="2BCAD12E" w14:textId="6BEC85F6" w:rsidR="005E2A59" w:rsidRPr="00D636C5" w:rsidRDefault="005E2A59" w:rsidP="005E2A59">
      <w:pPr>
        <w:spacing w:after="0"/>
        <w:rPr>
          <w:sz w:val="20"/>
          <w:szCs w:val="20"/>
          <w:lang w:val="nl-NL"/>
        </w:rPr>
      </w:pPr>
      <w:r w:rsidRPr="00D636C5">
        <w:rPr>
          <w:sz w:val="20"/>
          <w:szCs w:val="20"/>
          <w:lang w:val="nl-NL"/>
        </w:rPr>
        <w:t>Excel</w:t>
      </w:r>
    </w:p>
    <w:p w14:paraId="1EC7A795" w14:textId="77777777" w:rsidR="005E2A59" w:rsidRPr="00D636C5" w:rsidRDefault="005E2A59" w:rsidP="005E2A59">
      <w:pPr>
        <w:spacing w:after="0"/>
        <w:rPr>
          <w:i/>
          <w:iCs/>
          <w:color w:val="FF0000"/>
          <w:sz w:val="20"/>
          <w:szCs w:val="20"/>
          <w:lang w:val="nl-NL"/>
        </w:rPr>
      </w:pPr>
      <w:r w:rsidRPr="00D636C5">
        <w:rPr>
          <w:i/>
          <w:iCs/>
          <w:color w:val="FF0000"/>
          <w:sz w:val="20"/>
          <w:szCs w:val="20"/>
          <w:lang w:val="nl-NL"/>
        </w:rPr>
        <w:t>Literatuur</w:t>
      </w:r>
    </w:p>
    <w:p w14:paraId="25ABBF7A" w14:textId="4AA78ADF" w:rsidR="005E2A59" w:rsidRPr="00D636C5" w:rsidRDefault="005E2A59" w:rsidP="005E2A59">
      <w:pPr>
        <w:spacing w:after="0" w:line="276" w:lineRule="auto"/>
        <w:rPr>
          <w:rFonts w:eastAsia="Times New Roman" w:cstheme="minorHAnsi"/>
          <w:color w:val="00B050"/>
          <w:sz w:val="20"/>
          <w:szCs w:val="20"/>
          <w:lang w:val="nl-NL" w:eastAsia="nl-NL"/>
        </w:rPr>
      </w:pPr>
      <w:r w:rsidRPr="00D636C5">
        <w:rPr>
          <w:sz w:val="20"/>
          <w:szCs w:val="20"/>
          <w:lang w:val="nl-NL"/>
        </w:rPr>
        <w:t>Goor, A.R. van e.a. (2018), Fysieke distributie, toegevoegde waarde in ketenperspectief. Groningen: Noordhoff Uitgevers: H1</w:t>
      </w:r>
      <w:r w:rsidR="00352E9B" w:rsidRPr="00D636C5">
        <w:rPr>
          <w:sz w:val="20"/>
          <w:szCs w:val="20"/>
          <w:lang w:val="nl-NL"/>
        </w:rPr>
        <w:t>3</w:t>
      </w:r>
    </w:p>
    <w:p w14:paraId="58EDB539" w14:textId="77777777" w:rsidR="00A048F3" w:rsidRDefault="00A048F3" w:rsidP="002B5755">
      <w:pPr>
        <w:spacing w:after="0"/>
        <w:rPr>
          <w:lang w:val="nl-NL"/>
        </w:rPr>
      </w:pPr>
    </w:p>
    <w:p w14:paraId="12A33F7B" w14:textId="1BC70BAE" w:rsidR="0029414D" w:rsidRDefault="0029414D" w:rsidP="004F04E9">
      <w:pPr>
        <w:spacing w:after="0"/>
        <w:rPr>
          <w:rFonts w:eastAsia="Times New Roman" w:cstheme="minorHAnsi"/>
          <w:b/>
          <w:bCs/>
          <w:sz w:val="20"/>
          <w:szCs w:val="20"/>
          <w:lang w:val="nl-NL" w:eastAsia="nl-NL"/>
        </w:rPr>
      </w:pPr>
    </w:p>
    <w:p w14:paraId="28D29F0B" w14:textId="332C3546" w:rsidR="0029414D" w:rsidRDefault="0029414D" w:rsidP="004F04E9">
      <w:pPr>
        <w:spacing w:after="0"/>
        <w:rPr>
          <w:rFonts w:eastAsia="Times New Roman" w:cstheme="minorHAnsi"/>
          <w:b/>
          <w:bCs/>
          <w:sz w:val="20"/>
          <w:szCs w:val="20"/>
          <w:lang w:val="nl-NL" w:eastAsia="nl-NL"/>
        </w:rPr>
      </w:pPr>
    </w:p>
    <w:p w14:paraId="420494D2" w14:textId="77777777" w:rsidR="0029414D" w:rsidRPr="005444EC" w:rsidRDefault="0029414D" w:rsidP="004F04E9">
      <w:pPr>
        <w:spacing w:after="0"/>
        <w:rPr>
          <w:rFonts w:cstheme="minorHAnsi"/>
          <w:b/>
          <w:bCs/>
          <w:sz w:val="20"/>
          <w:szCs w:val="20"/>
          <w:lang w:val="nl-NL"/>
        </w:rPr>
      </w:pPr>
    </w:p>
    <w:p w14:paraId="6740C7F0" w14:textId="77777777" w:rsidR="004D3AFC" w:rsidRDefault="004D3AFC">
      <w:pPr>
        <w:rPr>
          <w:rFonts w:cstheme="minorHAnsi"/>
          <w:b/>
          <w:bCs/>
          <w:i/>
          <w:iCs/>
          <w:sz w:val="20"/>
          <w:szCs w:val="20"/>
          <w:lang w:val="nl-NL"/>
        </w:rPr>
      </w:pPr>
      <w:r>
        <w:rPr>
          <w:rFonts w:cstheme="minorHAnsi"/>
          <w:b/>
          <w:bCs/>
          <w:i/>
          <w:iCs/>
          <w:sz w:val="20"/>
          <w:szCs w:val="20"/>
          <w:lang w:val="nl-NL"/>
        </w:rPr>
        <w:br w:type="page"/>
      </w:r>
    </w:p>
    <w:p w14:paraId="3B433235" w14:textId="186559C9" w:rsidR="004D3AFC" w:rsidRPr="00DC3505" w:rsidRDefault="00267164" w:rsidP="00DC3505">
      <w:pPr>
        <w:pBdr>
          <w:top w:val="single" w:sz="4" w:space="1" w:color="auto"/>
          <w:left w:val="single" w:sz="4" w:space="4" w:color="auto"/>
          <w:bottom w:val="single" w:sz="4" w:space="1" w:color="auto"/>
          <w:right w:val="single" w:sz="4" w:space="4" w:color="auto"/>
        </w:pBdr>
        <w:spacing w:after="0"/>
        <w:rPr>
          <w:b/>
          <w:bCs/>
          <w:sz w:val="24"/>
          <w:szCs w:val="24"/>
          <w:lang w:val="nl-NL"/>
        </w:rPr>
      </w:pPr>
      <w:r w:rsidRPr="00DC3505">
        <w:rPr>
          <w:b/>
          <w:bCs/>
          <w:sz w:val="24"/>
          <w:szCs w:val="24"/>
          <w:lang w:val="nl-NL"/>
        </w:rPr>
        <w:lastRenderedPageBreak/>
        <w:t xml:space="preserve">A.D.H.V. EEN DATASET ANALYSEREN VAN EEN </w:t>
      </w:r>
      <w:r w:rsidR="004D3AFC" w:rsidRPr="00DC3505">
        <w:rPr>
          <w:b/>
          <w:bCs/>
          <w:sz w:val="24"/>
          <w:szCs w:val="24"/>
          <w:lang w:val="nl-NL"/>
        </w:rPr>
        <w:t xml:space="preserve"> DISTRIBUTIE</w:t>
      </w:r>
      <w:r w:rsidRPr="00DC3505">
        <w:rPr>
          <w:b/>
          <w:bCs/>
          <w:sz w:val="24"/>
          <w:szCs w:val="24"/>
          <w:lang w:val="nl-NL"/>
        </w:rPr>
        <w:t xml:space="preserve"> SITUATIE</w:t>
      </w:r>
    </w:p>
    <w:p w14:paraId="1BE9E3F0" w14:textId="77777777" w:rsidR="004D3AFC" w:rsidRPr="00F45E57" w:rsidRDefault="004D3AFC" w:rsidP="004D3AFC">
      <w:pPr>
        <w:spacing w:after="0"/>
        <w:rPr>
          <w:rFonts w:cstheme="minorHAnsi"/>
          <w:b/>
          <w:bCs/>
          <w:color w:val="FF0000"/>
          <w:sz w:val="28"/>
          <w:szCs w:val="28"/>
          <w:lang w:val="nl-NL"/>
        </w:rPr>
      </w:pPr>
    </w:p>
    <w:p w14:paraId="730E95AC" w14:textId="00DDE35C" w:rsidR="00413FCA" w:rsidRPr="00B500CD" w:rsidRDefault="00413FCA" w:rsidP="001D0EAA">
      <w:pPr>
        <w:spacing w:after="0"/>
        <w:rPr>
          <w:rFonts w:cstheme="minorHAnsi"/>
          <w:b/>
          <w:bCs/>
          <w:color w:val="FF0000"/>
          <w:sz w:val="20"/>
          <w:szCs w:val="20"/>
          <w:lang w:val="nl-NL"/>
        </w:rPr>
      </w:pPr>
      <w:r w:rsidRPr="00B500CD">
        <w:rPr>
          <w:rFonts w:cstheme="minorHAnsi"/>
          <w:b/>
          <w:bCs/>
          <w:color w:val="FF0000"/>
          <w:sz w:val="20"/>
          <w:szCs w:val="20"/>
          <w:lang w:val="nl-NL"/>
        </w:rPr>
        <w:t xml:space="preserve">1. </w:t>
      </w:r>
      <w:r w:rsidR="00F0020C" w:rsidRPr="00B500CD">
        <w:rPr>
          <w:rFonts w:cstheme="minorHAnsi"/>
          <w:b/>
          <w:bCs/>
          <w:color w:val="FF0000"/>
          <w:sz w:val="20"/>
          <w:szCs w:val="20"/>
          <w:lang w:val="nl-NL"/>
        </w:rPr>
        <w:t>ANALYSEREN VAN</w:t>
      </w:r>
      <w:r w:rsidRPr="00B500CD">
        <w:rPr>
          <w:rFonts w:cstheme="minorHAnsi"/>
          <w:b/>
          <w:bCs/>
          <w:color w:val="FF0000"/>
          <w:sz w:val="20"/>
          <w:szCs w:val="20"/>
          <w:lang w:val="nl-NL"/>
        </w:rPr>
        <w:t xml:space="preserve"> DE DAT</w:t>
      </w:r>
      <w:r w:rsidR="00F0020C" w:rsidRPr="00B500CD">
        <w:rPr>
          <w:rFonts w:cstheme="minorHAnsi"/>
          <w:b/>
          <w:bCs/>
          <w:color w:val="FF0000"/>
          <w:sz w:val="20"/>
          <w:szCs w:val="20"/>
          <w:lang w:val="nl-NL"/>
        </w:rPr>
        <w:t>A</w:t>
      </w:r>
      <w:r w:rsidRPr="00B500CD">
        <w:rPr>
          <w:rFonts w:cstheme="minorHAnsi"/>
          <w:b/>
          <w:bCs/>
          <w:color w:val="FF0000"/>
          <w:sz w:val="20"/>
          <w:szCs w:val="20"/>
          <w:lang w:val="nl-NL"/>
        </w:rPr>
        <w:t xml:space="preserve">SET </w:t>
      </w:r>
      <w:r w:rsidR="00F0020C" w:rsidRPr="00B500CD">
        <w:rPr>
          <w:rFonts w:cstheme="minorHAnsi"/>
          <w:b/>
          <w:bCs/>
          <w:color w:val="FF0000"/>
          <w:sz w:val="20"/>
          <w:szCs w:val="20"/>
          <w:lang w:val="nl-NL"/>
        </w:rPr>
        <w:t>EN TREKKEN VAN CONCLUSIES</w:t>
      </w:r>
    </w:p>
    <w:p w14:paraId="0FE183A0" w14:textId="0632CCCA" w:rsidR="001D0EAA" w:rsidRPr="00083582" w:rsidRDefault="003D0C47" w:rsidP="001D0EAA">
      <w:pPr>
        <w:spacing w:after="0"/>
        <w:rPr>
          <w:rFonts w:cstheme="minorHAnsi"/>
          <w:b/>
          <w:bCs/>
          <w:i/>
          <w:iCs/>
          <w:color w:val="FF0000"/>
          <w:sz w:val="20"/>
          <w:szCs w:val="20"/>
          <w:lang w:val="nl-NL"/>
        </w:rPr>
      </w:pPr>
      <w:r>
        <w:rPr>
          <w:rFonts w:cstheme="minorHAnsi"/>
          <w:b/>
          <w:bCs/>
          <w:i/>
          <w:iCs/>
          <w:sz w:val="20"/>
          <w:szCs w:val="20"/>
          <w:lang w:val="nl-NL"/>
        </w:rPr>
        <w:t>1</w:t>
      </w:r>
      <w:r w:rsidR="00ED7CF4" w:rsidRPr="00083582">
        <w:rPr>
          <w:rFonts w:cstheme="minorHAnsi"/>
          <w:b/>
          <w:bCs/>
          <w:i/>
          <w:iCs/>
          <w:sz w:val="20"/>
          <w:szCs w:val="20"/>
          <w:lang w:val="nl-NL"/>
        </w:rPr>
        <w:t xml:space="preserve">a. </w:t>
      </w:r>
      <w:r w:rsidR="001D0EAA" w:rsidRPr="00083582">
        <w:rPr>
          <w:rFonts w:eastAsia="Times New Roman" w:cstheme="minorHAnsi"/>
          <w:b/>
          <w:bCs/>
          <w:i/>
          <w:iCs/>
          <w:sz w:val="20"/>
          <w:szCs w:val="20"/>
          <w:lang w:val="nl-NL" w:eastAsia="nl-NL"/>
        </w:rPr>
        <w:t>Stel per traject de hoeveelheden gedistribueerde goederen vast en maak een onderscheid naar product</w:t>
      </w:r>
      <w:r w:rsidR="005B6FAC">
        <w:rPr>
          <w:rFonts w:eastAsia="Times New Roman" w:cstheme="minorHAnsi"/>
          <w:b/>
          <w:bCs/>
          <w:i/>
          <w:iCs/>
          <w:sz w:val="20"/>
          <w:szCs w:val="20"/>
          <w:lang w:val="nl-NL" w:eastAsia="nl-NL"/>
        </w:rPr>
        <w:t>en</w:t>
      </w:r>
      <w:r w:rsidR="001D0EAA" w:rsidRPr="00083582">
        <w:rPr>
          <w:rFonts w:cstheme="minorHAnsi"/>
          <w:b/>
          <w:bCs/>
          <w:i/>
          <w:iCs/>
          <w:color w:val="FF0000"/>
          <w:sz w:val="20"/>
          <w:szCs w:val="20"/>
          <w:lang w:val="nl-NL"/>
        </w:rPr>
        <w:t xml:space="preserve"> </w:t>
      </w:r>
    </w:p>
    <w:p w14:paraId="1D25843C" w14:textId="3EBC36D9" w:rsidR="00281C9E" w:rsidRDefault="003F39B9" w:rsidP="004D50CC">
      <w:pPr>
        <w:spacing w:after="0"/>
        <w:rPr>
          <w:rFonts w:eastAsia="Times New Roman" w:cstheme="minorHAnsi"/>
          <w:sz w:val="20"/>
          <w:szCs w:val="20"/>
          <w:lang w:val="nl-NL" w:eastAsia="nl-NL"/>
        </w:rPr>
      </w:pPr>
      <w:r w:rsidRPr="00083582">
        <w:rPr>
          <w:rFonts w:eastAsia="Times New Roman" w:cstheme="minorHAnsi"/>
          <w:sz w:val="20"/>
          <w:szCs w:val="20"/>
          <w:lang w:val="nl-NL" w:eastAsia="nl-NL"/>
        </w:rPr>
        <w:t xml:space="preserve">In de </w:t>
      </w:r>
      <w:r w:rsidR="00DB77F2">
        <w:rPr>
          <w:rFonts w:eastAsia="Times New Roman" w:cstheme="minorHAnsi"/>
          <w:sz w:val="20"/>
          <w:szCs w:val="20"/>
          <w:lang w:val="nl-NL" w:eastAsia="nl-NL"/>
        </w:rPr>
        <w:t>dataset is sprake van meerdere herkomst- en meerdere aankomst</w:t>
      </w:r>
      <w:r w:rsidR="00B41981">
        <w:rPr>
          <w:rFonts w:eastAsia="Times New Roman" w:cstheme="minorHAnsi"/>
          <w:sz w:val="20"/>
          <w:szCs w:val="20"/>
          <w:lang w:val="nl-NL" w:eastAsia="nl-NL"/>
        </w:rPr>
        <w:t xml:space="preserve">bestemmingen en dus van meerdere </w:t>
      </w:r>
      <w:r w:rsidR="00324FFD">
        <w:rPr>
          <w:rFonts w:eastAsia="Times New Roman" w:cstheme="minorHAnsi"/>
          <w:sz w:val="20"/>
          <w:szCs w:val="20"/>
          <w:lang w:val="nl-NL" w:eastAsia="nl-NL"/>
        </w:rPr>
        <w:t>‘trajecten’</w:t>
      </w:r>
      <w:r w:rsidR="00B41981">
        <w:rPr>
          <w:rFonts w:eastAsia="Times New Roman" w:cstheme="minorHAnsi"/>
          <w:sz w:val="20"/>
          <w:szCs w:val="20"/>
          <w:lang w:val="nl-NL" w:eastAsia="nl-NL"/>
        </w:rPr>
        <w:t>.</w:t>
      </w:r>
      <w:r w:rsidR="00947D0B" w:rsidRPr="00083582">
        <w:rPr>
          <w:rFonts w:eastAsia="Times New Roman" w:cstheme="minorHAnsi"/>
          <w:sz w:val="20"/>
          <w:szCs w:val="20"/>
          <w:lang w:val="nl-NL" w:eastAsia="nl-NL"/>
        </w:rPr>
        <w:t xml:space="preserve"> Het is de bedoeling dat je bij </w:t>
      </w:r>
      <w:r w:rsidR="00324FFD">
        <w:rPr>
          <w:rFonts w:eastAsia="Times New Roman" w:cstheme="minorHAnsi"/>
          <w:sz w:val="20"/>
          <w:szCs w:val="20"/>
          <w:lang w:val="nl-NL" w:eastAsia="nl-NL"/>
        </w:rPr>
        <w:t>elk traject</w:t>
      </w:r>
      <w:r w:rsidR="00947D0B" w:rsidRPr="00083582">
        <w:rPr>
          <w:rFonts w:eastAsia="Times New Roman" w:cstheme="minorHAnsi"/>
          <w:sz w:val="20"/>
          <w:szCs w:val="20"/>
          <w:lang w:val="nl-NL" w:eastAsia="nl-NL"/>
        </w:rPr>
        <w:t xml:space="preserve"> hoeveelheden kunt plaatsen. </w:t>
      </w:r>
      <w:r w:rsidR="00AB1244">
        <w:rPr>
          <w:rFonts w:eastAsia="Times New Roman" w:cstheme="minorHAnsi"/>
          <w:sz w:val="20"/>
          <w:szCs w:val="20"/>
          <w:lang w:val="nl-NL" w:eastAsia="nl-NL"/>
        </w:rPr>
        <w:t>Maak daarbij een onderscheid naar</w:t>
      </w:r>
      <w:r w:rsidR="00026F2E" w:rsidRPr="00083582">
        <w:rPr>
          <w:rFonts w:eastAsia="Times New Roman" w:cstheme="minorHAnsi"/>
          <w:sz w:val="20"/>
          <w:szCs w:val="20"/>
          <w:lang w:val="nl-NL" w:eastAsia="nl-NL"/>
        </w:rPr>
        <w:t xml:space="preserve"> producten</w:t>
      </w:r>
      <w:r w:rsidR="00BF2716" w:rsidRPr="00083582">
        <w:rPr>
          <w:rFonts w:eastAsia="Times New Roman" w:cstheme="minorHAnsi"/>
          <w:sz w:val="20"/>
          <w:szCs w:val="20"/>
          <w:lang w:val="nl-NL" w:eastAsia="nl-NL"/>
        </w:rPr>
        <w:t xml:space="preserve">. </w:t>
      </w:r>
      <w:r w:rsidR="00C7594C">
        <w:rPr>
          <w:rFonts w:eastAsia="Times New Roman" w:cstheme="minorHAnsi"/>
          <w:sz w:val="20"/>
          <w:szCs w:val="20"/>
          <w:lang w:val="nl-NL" w:eastAsia="nl-NL"/>
        </w:rPr>
        <w:t xml:space="preserve">Besteed in dit kader ook aandacht aan </w:t>
      </w:r>
      <w:r w:rsidR="007801C4">
        <w:rPr>
          <w:rFonts w:eastAsia="Times New Roman" w:cstheme="minorHAnsi"/>
          <w:sz w:val="20"/>
          <w:szCs w:val="20"/>
          <w:lang w:val="nl-NL" w:eastAsia="nl-NL"/>
        </w:rPr>
        <w:t>de</w:t>
      </w:r>
      <w:r w:rsidR="00BF2716" w:rsidRPr="00083582">
        <w:rPr>
          <w:rFonts w:eastAsia="Times New Roman" w:cstheme="minorHAnsi"/>
          <w:sz w:val="20"/>
          <w:szCs w:val="20"/>
          <w:lang w:val="nl-NL" w:eastAsia="nl-NL"/>
        </w:rPr>
        <w:t xml:space="preserve"> </w:t>
      </w:r>
      <w:proofErr w:type="spellStart"/>
      <w:r w:rsidR="00BF2716" w:rsidRPr="00083582">
        <w:rPr>
          <w:rFonts w:eastAsia="Times New Roman" w:cstheme="minorHAnsi"/>
          <w:sz w:val="20"/>
          <w:szCs w:val="20"/>
          <w:lang w:val="nl-NL" w:eastAsia="nl-NL"/>
        </w:rPr>
        <w:t>waardedichtheid</w:t>
      </w:r>
      <w:proofErr w:type="spellEnd"/>
      <w:r w:rsidR="00BF2716" w:rsidRPr="00083582">
        <w:rPr>
          <w:rFonts w:eastAsia="Times New Roman" w:cstheme="minorHAnsi"/>
          <w:sz w:val="20"/>
          <w:szCs w:val="20"/>
          <w:lang w:val="nl-NL" w:eastAsia="nl-NL"/>
        </w:rPr>
        <w:t xml:space="preserve"> </w:t>
      </w:r>
      <w:r w:rsidR="00C45C9C" w:rsidRPr="00083582">
        <w:rPr>
          <w:rFonts w:eastAsia="Times New Roman" w:cstheme="minorHAnsi"/>
          <w:sz w:val="20"/>
          <w:szCs w:val="20"/>
          <w:lang w:val="nl-NL" w:eastAsia="nl-NL"/>
        </w:rPr>
        <w:t xml:space="preserve">en </w:t>
      </w:r>
      <w:r w:rsidR="009B3DF1">
        <w:rPr>
          <w:rFonts w:eastAsia="Times New Roman" w:cstheme="minorHAnsi"/>
          <w:sz w:val="20"/>
          <w:szCs w:val="20"/>
          <w:lang w:val="nl-NL" w:eastAsia="nl-NL"/>
        </w:rPr>
        <w:t>verpakkings</w:t>
      </w:r>
      <w:r w:rsidR="00C45C9C" w:rsidRPr="00083582">
        <w:rPr>
          <w:rFonts w:eastAsia="Times New Roman" w:cstheme="minorHAnsi"/>
          <w:sz w:val="20"/>
          <w:szCs w:val="20"/>
          <w:lang w:val="nl-NL" w:eastAsia="nl-NL"/>
        </w:rPr>
        <w:t>dichtheid</w:t>
      </w:r>
      <w:r w:rsidR="007801C4">
        <w:rPr>
          <w:rFonts w:eastAsia="Times New Roman" w:cstheme="minorHAnsi"/>
          <w:sz w:val="20"/>
          <w:szCs w:val="20"/>
          <w:lang w:val="nl-NL" w:eastAsia="nl-NL"/>
        </w:rPr>
        <w:t xml:space="preserve"> per product</w:t>
      </w:r>
      <w:r w:rsidR="00281C9E">
        <w:rPr>
          <w:rFonts w:eastAsia="Times New Roman" w:cstheme="minorHAnsi"/>
          <w:sz w:val="20"/>
          <w:szCs w:val="20"/>
          <w:lang w:val="nl-NL" w:eastAsia="nl-NL"/>
        </w:rPr>
        <w:t xml:space="preserve"> en beantwoord de volgende vragen:</w:t>
      </w:r>
    </w:p>
    <w:p w14:paraId="418BBDF7" w14:textId="77777777" w:rsidR="00281C9E" w:rsidRPr="0018124F" w:rsidRDefault="001C4CC7" w:rsidP="0018124F">
      <w:pPr>
        <w:pStyle w:val="Lijstalinea"/>
        <w:numPr>
          <w:ilvl w:val="0"/>
          <w:numId w:val="16"/>
        </w:numPr>
        <w:spacing w:after="0"/>
        <w:rPr>
          <w:rFonts w:eastAsia="Times New Roman" w:cstheme="minorHAnsi"/>
          <w:sz w:val="20"/>
          <w:szCs w:val="20"/>
          <w:lang w:val="nl-NL" w:eastAsia="nl-NL"/>
        </w:rPr>
      </w:pPr>
      <w:r w:rsidRPr="0018124F">
        <w:rPr>
          <w:rFonts w:eastAsia="Times New Roman" w:cstheme="minorHAnsi"/>
          <w:sz w:val="20"/>
          <w:szCs w:val="20"/>
          <w:lang w:val="nl-NL" w:eastAsia="nl-NL"/>
        </w:rPr>
        <w:t xml:space="preserve">Welke producten vallen op door een </w:t>
      </w:r>
      <w:r w:rsidR="00E41B7C" w:rsidRPr="0018124F">
        <w:rPr>
          <w:rFonts w:eastAsia="Times New Roman" w:cstheme="minorHAnsi"/>
          <w:sz w:val="20"/>
          <w:szCs w:val="20"/>
          <w:lang w:val="nl-NL" w:eastAsia="nl-NL"/>
        </w:rPr>
        <w:t xml:space="preserve">hoge of juist lage </w:t>
      </w:r>
      <w:proofErr w:type="spellStart"/>
      <w:r w:rsidR="00E41B7C" w:rsidRPr="0018124F">
        <w:rPr>
          <w:rFonts w:eastAsia="Times New Roman" w:cstheme="minorHAnsi"/>
          <w:sz w:val="20"/>
          <w:szCs w:val="20"/>
          <w:lang w:val="nl-NL" w:eastAsia="nl-NL"/>
        </w:rPr>
        <w:t>waardedichtheid</w:t>
      </w:r>
      <w:proofErr w:type="spellEnd"/>
      <w:r w:rsidR="00E41B7C" w:rsidRPr="0018124F">
        <w:rPr>
          <w:rFonts w:eastAsia="Times New Roman" w:cstheme="minorHAnsi"/>
          <w:sz w:val="20"/>
          <w:szCs w:val="20"/>
          <w:lang w:val="nl-NL" w:eastAsia="nl-NL"/>
        </w:rPr>
        <w:t xml:space="preserve"> </w:t>
      </w:r>
      <w:r w:rsidR="00175AEA" w:rsidRPr="0018124F">
        <w:rPr>
          <w:rFonts w:eastAsia="Times New Roman" w:cstheme="minorHAnsi"/>
          <w:sz w:val="20"/>
          <w:szCs w:val="20"/>
          <w:lang w:val="nl-NL" w:eastAsia="nl-NL"/>
        </w:rPr>
        <w:t xml:space="preserve">in relatie tot de </w:t>
      </w:r>
      <w:r w:rsidR="009B3DF1" w:rsidRPr="0018124F">
        <w:rPr>
          <w:rFonts w:eastAsia="Times New Roman" w:cstheme="minorHAnsi"/>
          <w:sz w:val="20"/>
          <w:szCs w:val="20"/>
          <w:lang w:val="nl-NL" w:eastAsia="nl-NL"/>
        </w:rPr>
        <w:t>verpakkings</w:t>
      </w:r>
      <w:r w:rsidR="00175AEA" w:rsidRPr="0018124F">
        <w:rPr>
          <w:rFonts w:eastAsia="Times New Roman" w:cstheme="minorHAnsi"/>
          <w:sz w:val="20"/>
          <w:szCs w:val="20"/>
          <w:lang w:val="nl-NL" w:eastAsia="nl-NL"/>
        </w:rPr>
        <w:t xml:space="preserve">dichtheid? </w:t>
      </w:r>
    </w:p>
    <w:p w14:paraId="05ECD09F" w14:textId="77777777" w:rsidR="00281C9E" w:rsidRPr="0018124F" w:rsidRDefault="00175AEA" w:rsidP="0018124F">
      <w:pPr>
        <w:pStyle w:val="Lijstalinea"/>
        <w:numPr>
          <w:ilvl w:val="0"/>
          <w:numId w:val="16"/>
        </w:numPr>
        <w:spacing w:after="0"/>
        <w:rPr>
          <w:rFonts w:eastAsia="Times New Roman" w:cstheme="minorHAnsi"/>
          <w:sz w:val="20"/>
          <w:szCs w:val="20"/>
          <w:lang w:val="nl-NL" w:eastAsia="nl-NL"/>
        </w:rPr>
      </w:pPr>
      <w:r w:rsidRPr="0018124F">
        <w:rPr>
          <w:rFonts w:eastAsia="Times New Roman" w:cstheme="minorHAnsi"/>
          <w:sz w:val="20"/>
          <w:szCs w:val="20"/>
          <w:lang w:val="nl-NL" w:eastAsia="nl-NL"/>
        </w:rPr>
        <w:t xml:space="preserve">Wat </w:t>
      </w:r>
      <w:r w:rsidR="004D00AB" w:rsidRPr="0018124F">
        <w:rPr>
          <w:rFonts w:eastAsia="Times New Roman" w:cstheme="minorHAnsi"/>
          <w:sz w:val="20"/>
          <w:szCs w:val="20"/>
          <w:lang w:val="nl-NL" w:eastAsia="nl-NL"/>
        </w:rPr>
        <w:t xml:space="preserve">zijn </w:t>
      </w:r>
      <w:r w:rsidR="00493190" w:rsidRPr="0018124F">
        <w:rPr>
          <w:rFonts w:eastAsia="Times New Roman" w:cstheme="minorHAnsi"/>
          <w:sz w:val="20"/>
          <w:szCs w:val="20"/>
          <w:lang w:val="nl-NL" w:eastAsia="nl-NL"/>
        </w:rPr>
        <w:t xml:space="preserve">aandachtspunten voor deze producten? </w:t>
      </w:r>
    </w:p>
    <w:p w14:paraId="74E9A480" w14:textId="77777777" w:rsidR="00281C9E" w:rsidRPr="0018124F" w:rsidRDefault="004D50CC" w:rsidP="0018124F">
      <w:pPr>
        <w:pStyle w:val="Lijstalinea"/>
        <w:numPr>
          <w:ilvl w:val="0"/>
          <w:numId w:val="16"/>
        </w:numPr>
        <w:spacing w:after="0"/>
        <w:rPr>
          <w:rFonts w:eastAsia="Times New Roman" w:cstheme="minorHAnsi"/>
          <w:sz w:val="20"/>
          <w:szCs w:val="20"/>
          <w:lang w:val="nl-NL" w:eastAsia="nl-NL"/>
        </w:rPr>
      </w:pPr>
      <w:r w:rsidRPr="0018124F">
        <w:rPr>
          <w:rFonts w:eastAsia="Times New Roman" w:cstheme="minorHAnsi"/>
          <w:sz w:val="20"/>
          <w:szCs w:val="20"/>
          <w:lang w:val="nl-NL" w:eastAsia="nl-NL"/>
        </w:rPr>
        <w:t xml:space="preserve">Zijn die </w:t>
      </w:r>
      <w:proofErr w:type="spellStart"/>
      <w:r w:rsidRPr="0018124F">
        <w:rPr>
          <w:rFonts w:eastAsia="Times New Roman" w:cstheme="minorHAnsi"/>
          <w:sz w:val="20"/>
          <w:szCs w:val="20"/>
          <w:lang w:val="nl-NL" w:eastAsia="nl-NL"/>
        </w:rPr>
        <w:t>waardedichtheid</w:t>
      </w:r>
      <w:proofErr w:type="spellEnd"/>
      <w:r w:rsidRPr="0018124F">
        <w:rPr>
          <w:rFonts w:eastAsia="Times New Roman" w:cstheme="minorHAnsi"/>
          <w:sz w:val="20"/>
          <w:szCs w:val="20"/>
          <w:lang w:val="nl-NL" w:eastAsia="nl-NL"/>
        </w:rPr>
        <w:t xml:space="preserve"> en verpakkingsdichtheid in de gehele keten gelijk? </w:t>
      </w:r>
    </w:p>
    <w:p w14:paraId="5E301361" w14:textId="77777777" w:rsidR="00281C9E" w:rsidRPr="0018124F" w:rsidRDefault="004D50CC" w:rsidP="0018124F">
      <w:pPr>
        <w:pStyle w:val="Lijstalinea"/>
        <w:numPr>
          <w:ilvl w:val="0"/>
          <w:numId w:val="16"/>
        </w:numPr>
        <w:spacing w:after="0"/>
        <w:rPr>
          <w:rFonts w:eastAsia="Times New Roman" w:cstheme="minorHAnsi"/>
          <w:sz w:val="20"/>
          <w:szCs w:val="20"/>
          <w:lang w:val="nl-NL" w:eastAsia="nl-NL"/>
        </w:rPr>
      </w:pPr>
      <w:r w:rsidRPr="0018124F">
        <w:rPr>
          <w:rFonts w:eastAsia="Times New Roman" w:cstheme="minorHAnsi"/>
          <w:sz w:val="20"/>
          <w:szCs w:val="20"/>
          <w:lang w:val="nl-NL" w:eastAsia="nl-NL"/>
        </w:rPr>
        <w:t>Zo ja</w:t>
      </w:r>
      <w:r w:rsidR="00281C9E" w:rsidRPr="0018124F">
        <w:rPr>
          <w:rFonts w:eastAsia="Times New Roman" w:cstheme="minorHAnsi"/>
          <w:sz w:val="20"/>
          <w:szCs w:val="20"/>
          <w:lang w:val="nl-NL" w:eastAsia="nl-NL"/>
        </w:rPr>
        <w:t xml:space="preserve">: </w:t>
      </w:r>
      <w:r w:rsidRPr="0018124F">
        <w:rPr>
          <w:rFonts w:eastAsia="Times New Roman" w:cstheme="minorHAnsi"/>
          <w:sz w:val="20"/>
          <w:szCs w:val="20"/>
          <w:lang w:val="nl-NL" w:eastAsia="nl-NL"/>
        </w:rPr>
        <w:t>waarom</w:t>
      </w:r>
      <w:r w:rsidR="00281C9E" w:rsidRPr="0018124F">
        <w:rPr>
          <w:rFonts w:eastAsia="Times New Roman" w:cstheme="minorHAnsi"/>
          <w:sz w:val="20"/>
          <w:szCs w:val="20"/>
          <w:lang w:val="nl-NL" w:eastAsia="nl-NL"/>
        </w:rPr>
        <w:t xml:space="preserve"> en zo</w:t>
      </w:r>
      <w:r w:rsidRPr="0018124F">
        <w:rPr>
          <w:rFonts w:eastAsia="Times New Roman" w:cstheme="minorHAnsi"/>
          <w:sz w:val="20"/>
          <w:szCs w:val="20"/>
          <w:lang w:val="nl-NL" w:eastAsia="nl-NL"/>
        </w:rPr>
        <w:t xml:space="preserve"> nee</w:t>
      </w:r>
      <w:r w:rsidR="00281C9E" w:rsidRPr="0018124F">
        <w:rPr>
          <w:rFonts w:eastAsia="Times New Roman" w:cstheme="minorHAnsi"/>
          <w:sz w:val="20"/>
          <w:szCs w:val="20"/>
          <w:lang w:val="nl-NL" w:eastAsia="nl-NL"/>
        </w:rPr>
        <w:t>: h</w:t>
      </w:r>
      <w:r w:rsidRPr="0018124F">
        <w:rPr>
          <w:rFonts w:eastAsia="Times New Roman" w:cstheme="minorHAnsi"/>
          <w:sz w:val="20"/>
          <w:szCs w:val="20"/>
          <w:lang w:val="nl-NL" w:eastAsia="nl-NL"/>
        </w:rPr>
        <w:t xml:space="preserve">oe veranderen de </w:t>
      </w:r>
      <w:proofErr w:type="spellStart"/>
      <w:r w:rsidRPr="0018124F">
        <w:rPr>
          <w:rFonts w:eastAsia="Times New Roman" w:cstheme="minorHAnsi"/>
          <w:sz w:val="20"/>
          <w:szCs w:val="20"/>
          <w:lang w:val="nl-NL" w:eastAsia="nl-NL"/>
        </w:rPr>
        <w:t>waardedichtheid</w:t>
      </w:r>
      <w:proofErr w:type="spellEnd"/>
      <w:r w:rsidRPr="0018124F">
        <w:rPr>
          <w:rFonts w:eastAsia="Times New Roman" w:cstheme="minorHAnsi"/>
          <w:sz w:val="20"/>
          <w:szCs w:val="20"/>
          <w:lang w:val="nl-NL" w:eastAsia="nl-NL"/>
        </w:rPr>
        <w:t xml:space="preserve"> en verpakkingsdichtheid stroomafwaarts in de keten en waardoor komt dat? </w:t>
      </w:r>
    </w:p>
    <w:p w14:paraId="5B0B27EB" w14:textId="4258A7F4" w:rsidR="00414BCD" w:rsidRPr="00083582" w:rsidRDefault="00493190" w:rsidP="004D50CC">
      <w:pPr>
        <w:spacing w:after="0"/>
        <w:rPr>
          <w:rFonts w:eastAsia="Times New Roman" w:cstheme="minorHAnsi"/>
          <w:sz w:val="20"/>
          <w:szCs w:val="20"/>
          <w:lang w:val="nl-NL" w:eastAsia="nl-NL"/>
        </w:rPr>
      </w:pPr>
      <w:r>
        <w:rPr>
          <w:rFonts w:eastAsia="Times New Roman" w:cstheme="minorHAnsi"/>
          <w:sz w:val="20"/>
          <w:szCs w:val="20"/>
          <w:lang w:val="nl-NL" w:eastAsia="nl-NL"/>
        </w:rPr>
        <w:t>Gebruik de theorie uit Goor, A.R. van e.a. (2018).</w:t>
      </w:r>
    </w:p>
    <w:p w14:paraId="70454C2B" w14:textId="764834AC" w:rsidR="00937812" w:rsidRPr="00083582" w:rsidRDefault="00D06A22" w:rsidP="000B3D2E">
      <w:pPr>
        <w:spacing w:after="0"/>
        <w:rPr>
          <w:rFonts w:eastAsia="Times New Roman" w:cstheme="minorHAnsi"/>
          <w:b/>
          <w:bCs/>
          <w:i/>
          <w:iCs/>
          <w:sz w:val="20"/>
          <w:szCs w:val="20"/>
          <w:lang w:val="nl-NL" w:eastAsia="nl-NL"/>
        </w:rPr>
      </w:pPr>
      <w:r>
        <w:rPr>
          <w:rFonts w:eastAsia="Times New Roman" w:cstheme="minorHAnsi"/>
          <w:b/>
          <w:bCs/>
          <w:i/>
          <w:iCs/>
          <w:sz w:val="20"/>
          <w:szCs w:val="20"/>
          <w:lang w:val="nl-NL" w:eastAsia="nl-NL"/>
        </w:rPr>
        <w:t>1</w:t>
      </w:r>
      <w:r w:rsidR="00937812" w:rsidRPr="00083582">
        <w:rPr>
          <w:rFonts w:eastAsia="Times New Roman" w:cstheme="minorHAnsi"/>
          <w:b/>
          <w:bCs/>
          <w:i/>
          <w:iCs/>
          <w:sz w:val="20"/>
          <w:szCs w:val="20"/>
          <w:lang w:val="nl-NL" w:eastAsia="nl-NL"/>
        </w:rPr>
        <w:t>b. Maak ABC-analyse</w:t>
      </w:r>
      <w:r w:rsidR="009F28A3">
        <w:rPr>
          <w:rFonts w:eastAsia="Times New Roman" w:cstheme="minorHAnsi"/>
          <w:b/>
          <w:bCs/>
          <w:i/>
          <w:iCs/>
          <w:sz w:val="20"/>
          <w:szCs w:val="20"/>
          <w:lang w:val="nl-NL" w:eastAsia="nl-NL"/>
        </w:rPr>
        <w:t>s</w:t>
      </w:r>
      <w:r w:rsidR="00937812" w:rsidRPr="00083582">
        <w:rPr>
          <w:rFonts w:eastAsia="Times New Roman" w:cstheme="minorHAnsi"/>
          <w:b/>
          <w:bCs/>
          <w:i/>
          <w:iCs/>
          <w:sz w:val="20"/>
          <w:szCs w:val="20"/>
          <w:lang w:val="nl-NL" w:eastAsia="nl-NL"/>
        </w:rPr>
        <w:t xml:space="preserve"> van de </w:t>
      </w:r>
      <w:proofErr w:type="spellStart"/>
      <w:r w:rsidR="00937812" w:rsidRPr="00083582">
        <w:rPr>
          <w:rFonts w:eastAsia="Times New Roman" w:cstheme="minorHAnsi"/>
          <w:b/>
          <w:bCs/>
          <w:i/>
          <w:iCs/>
          <w:sz w:val="20"/>
          <w:szCs w:val="20"/>
          <w:lang w:val="nl-NL" w:eastAsia="nl-NL"/>
        </w:rPr>
        <w:t>SKU’s</w:t>
      </w:r>
      <w:proofErr w:type="spellEnd"/>
      <w:r w:rsidR="00937812" w:rsidRPr="00083582">
        <w:rPr>
          <w:rFonts w:eastAsia="Times New Roman" w:cstheme="minorHAnsi"/>
          <w:b/>
          <w:bCs/>
          <w:i/>
          <w:iCs/>
          <w:sz w:val="20"/>
          <w:szCs w:val="20"/>
          <w:lang w:val="nl-NL" w:eastAsia="nl-NL"/>
        </w:rPr>
        <w:t xml:space="preserve"> naar de gedistribueerde hoeveelheden</w:t>
      </w:r>
      <w:r w:rsidR="009F28A3">
        <w:rPr>
          <w:rFonts w:eastAsia="Times New Roman" w:cstheme="minorHAnsi"/>
          <w:b/>
          <w:bCs/>
          <w:i/>
          <w:iCs/>
          <w:sz w:val="20"/>
          <w:szCs w:val="20"/>
          <w:lang w:val="nl-NL" w:eastAsia="nl-NL"/>
        </w:rPr>
        <w:t xml:space="preserve"> en naar de omzet</w:t>
      </w:r>
      <w:r w:rsidR="00937812" w:rsidRPr="00083582">
        <w:rPr>
          <w:rFonts w:eastAsia="Times New Roman" w:cstheme="minorHAnsi"/>
          <w:b/>
          <w:bCs/>
          <w:i/>
          <w:iCs/>
          <w:sz w:val="20"/>
          <w:szCs w:val="20"/>
          <w:lang w:val="nl-NL" w:eastAsia="nl-NL"/>
        </w:rPr>
        <w:t xml:space="preserve"> </w:t>
      </w:r>
    </w:p>
    <w:p w14:paraId="25938A9D" w14:textId="4C7FF091" w:rsidR="006E5E94" w:rsidRDefault="00C45C9C" w:rsidP="000B3D2E">
      <w:pPr>
        <w:spacing w:after="0"/>
        <w:rPr>
          <w:rFonts w:eastAsia="Times New Roman" w:cstheme="minorHAnsi"/>
          <w:sz w:val="20"/>
          <w:szCs w:val="20"/>
          <w:lang w:val="nl-NL" w:eastAsia="nl-NL"/>
        </w:rPr>
      </w:pPr>
      <w:r w:rsidRPr="00083582">
        <w:rPr>
          <w:rFonts w:eastAsia="Times New Roman" w:cstheme="minorHAnsi"/>
          <w:sz w:val="20"/>
          <w:szCs w:val="20"/>
          <w:lang w:val="nl-NL" w:eastAsia="nl-NL"/>
        </w:rPr>
        <w:t xml:space="preserve">Een product/volume-analyse is niet compleet zonder een ABC-analyse. Maak er </w:t>
      </w:r>
      <w:r w:rsidR="009F28A3">
        <w:rPr>
          <w:rFonts w:eastAsia="Times New Roman" w:cstheme="minorHAnsi"/>
          <w:sz w:val="20"/>
          <w:szCs w:val="20"/>
          <w:lang w:val="nl-NL" w:eastAsia="nl-NL"/>
        </w:rPr>
        <w:t>twee</w:t>
      </w:r>
      <w:r w:rsidR="00025BC9">
        <w:rPr>
          <w:rFonts w:eastAsia="Times New Roman" w:cstheme="minorHAnsi"/>
          <w:sz w:val="20"/>
          <w:szCs w:val="20"/>
          <w:lang w:val="nl-NL" w:eastAsia="nl-NL"/>
        </w:rPr>
        <w:t xml:space="preserve">: </w:t>
      </w:r>
      <w:r w:rsidRPr="00083582">
        <w:rPr>
          <w:rFonts w:eastAsia="Times New Roman" w:cstheme="minorHAnsi"/>
          <w:sz w:val="20"/>
          <w:szCs w:val="20"/>
          <w:lang w:val="nl-NL" w:eastAsia="nl-NL"/>
        </w:rPr>
        <w:t xml:space="preserve">één waarbij je </w:t>
      </w:r>
      <w:r w:rsidR="00231182" w:rsidRPr="00083582">
        <w:rPr>
          <w:rFonts w:eastAsia="Times New Roman" w:cstheme="minorHAnsi"/>
          <w:sz w:val="20"/>
          <w:szCs w:val="20"/>
          <w:lang w:val="nl-NL" w:eastAsia="nl-NL"/>
        </w:rPr>
        <w:t>een A-, B- en C-onderver</w:t>
      </w:r>
      <w:r w:rsidR="00C86134" w:rsidRPr="00083582">
        <w:rPr>
          <w:rFonts w:eastAsia="Times New Roman" w:cstheme="minorHAnsi"/>
          <w:sz w:val="20"/>
          <w:szCs w:val="20"/>
          <w:lang w:val="nl-NL" w:eastAsia="nl-NL"/>
        </w:rPr>
        <w:t xml:space="preserve">deling van de diverse artikelen </w:t>
      </w:r>
      <w:r w:rsidR="008451C8">
        <w:rPr>
          <w:rFonts w:eastAsia="Times New Roman" w:cstheme="minorHAnsi"/>
          <w:sz w:val="20"/>
          <w:szCs w:val="20"/>
          <w:lang w:val="nl-NL" w:eastAsia="nl-NL"/>
        </w:rPr>
        <w:t>(</w:t>
      </w:r>
      <w:proofErr w:type="spellStart"/>
      <w:r w:rsidR="008451C8">
        <w:rPr>
          <w:rFonts w:eastAsia="Times New Roman" w:cstheme="minorHAnsi"/>
          <w:sz w:val="20"/>
          <w:szCs w:val="20"/>
          <w:lang w:val="nl-NL" w:eastAsia="nl-NL"/>
        </w:rPr>
        <w:t>SKU’s</w:t>
      </w:r>
      <w:proofErr w:type="spellEnd"/>
      <w:r w:rsidR="008451C8">
        <w:rPr>
          <w:rFonts w:eastAsia="Times New Roman" w:cstheme="minorHAnsi"/>
          <w:sz w:val="20"/>
          <w:szCs w:val="20"/>
          <w:lang w:val="nl-NL" w:eastAsia="nl-NL"/>
        </w:rPr>
        <w:t xml:space="preserve"> = stock </w:t>
      </w:r>
      <w:proofErr w:type="spellStart"/>
      <w:r w:rsidR="008451C8">
        <w:rPr>
          <w:rFonts w:eastAsia="Times New Roman" w:cstheme="minorHAnsi"/>
          <w:sz w:val="20"/>
          <w:szCs w:val="20"/>
          <w:lang w:val="nl-NL" w:eastAsia="nl-NL"/>
        </w:rPr>
        <w:t>keeping</w:t>
      </w:r>
      <w:proofErr w:type="spellEnd"/>
      <w:r w:rsidR="008451C8">
        <w:rPr>
          <w:rFonts w:eastAsia="Times New Roman" w:cstheme="minorHAnsi"/>
          <w:sz w:val="20"/>
          <w:szCs w:val="20"/>
          <w:lang w:val="nl-NL" w:eastAsia="nl-NL"/>
        </w:rPr>
        <w:t xml:space="preserve"> units) </w:t>
      </w:r>
      <w:r w:rsidR="00C86134" w:rsidRPr="00083582">
        <w:rPr>
          <w:rFonts w:eastAsia="Times New Roman" w:cstheme="minorHAnsi"/>
          <w:sz w:val="20"/>
          <w:szCs w:val="20"/>
          <w:lang w:val="nl-NL" w:eastAsia="nl-NL"/>
        </w:rPr>
        <w:t>maakt op basis van gedistribueerde hoeveelheden</w:t>
      </w:r>
      <w:r w:rsidR="009F28A3">
        <w:rPr>
          <w:rFonts w:eastAsia="Times New Roman" w:cstheme="minorHAnsi"/>
          <w:sz w:val="20"/>
          <w:szCs w:val="20"/>
          <w:lang w:val="nl-NL" w:eastAsia="nl-NL"/>
        </w:rPr>
        <w:t xml:space="preserve"> en </w:t>
      </w:r>
      <w:r w:rsidR="00C905DA">
        <w:rPr>
          <w:rFonts w:eastAsia="Times New Roman" w:cstheme="minorHAnsi"/>
          <w:sz w:val="20"/>
          <w:szCs w:val="20"/>
          <w:lang w:val="nl-NL" w:eastAsia="nl-NL"/>
        </w:rPr>
        <w:t>één op basis van omzet.</w:t>
      </w:r>
      <w:r w:rsidR="008451C8">
        <w:rPr>
          <w:rFonts w:eastAsia="Times New Roman" w:cstheme="minorHAnsi"/>
          <w:sz w:val="20"/>
          <w:szCs w:val="20"/>
          <w:lang w:val="nl-NL" w:eastAsia="nl-NL"/>
        </w:rPr>
        <w:t xml:space="preserve"> Wordt voldaan aan de ABC-regel?</w:t>
      </w:r>
      <w:r w:rsidR="00CA7E70" w:rsidRPr="00083582">
        <w:rPr>
          <w:rFonts w:eastAsia="Times New Roman" w:cstheme="minorHAnsi"/>
          <w:sz w:val="20"/>
          <w:szCs w:val="20"/>
          <w:lang w:val="nl-NL" w:eastAsia="nl-NL"/>
        </w:rPr>
        <w:t xml:space="preserve"> En beantwoord de vraag </w:t>
      </w:r>
      <w:r w:rsidR="00A35734" w:rsidRPr="00083582">
        <w:rPr>
          <w:rFonts w:eastAsia="Times New Roman" w:cstheme="minorHAnsi"/>
          <w:sz w:val="20"/>
          <w:szCs w:val="20"/>
          <w:lang w:val="nl-NL" w:eastAsia="nl-NL"/>
        </w:rPr>
        <w:t xml:space="preserve">waarom </w:t>
      </w:r>
      <w:r w:rsidR="00C905DA">
        <w:rPr>
          <w:rFonts w:eastAsia="Times New Roman" w:cstheme="minorHAnsi"/>
          <w:sz w:val="20"/>
          <w:szCs w:val="20"/>
          <w:lang w:val="nl-NL" w:eastAsia="nl-NL"/>
        </w:rPr>
        <w:t>deze</w:t>
      </w:r>
      <w:r w:rsidR="00A35734" w:rsidRPr="00083582">
        <w:rPr>
          <w:rFonts w:eastAsia="Times New Roman" w:cstheme="minorHAnsi"/>
          <w:sz w:val="20"/>
          <w:szCs w:val="20"/>
          <w:lang w:val="nl-NL" w:eastAsia="nl-NL"/>
        </w:rPr>
        <w:t xml:space="preserve"> analyse</w:t>
      </w:r>
      <w:r w:rsidR="00C905DA">
        <w:rPr>
          <w:rFonts w:eastAsia="Times New Roman" w:cstheme="minorHAnsi"/>
          <w:sz w:val="20"/>
          <w:szCs w:val="20"/>
          <w:lang w:val="nl-NL" w:eastAsia="nl-NL"/>
        </w:rPr>
        <w:t xml:space="preserve">s </w:t>
      </w:r>
      <w:r w:rsidR="00A35734" w:rsidRPr="00083582">
        <w:rPr>
          <w:rFonts w:eastAsia="Times New Roman" w:cstheme="minorHAnsi"/>
          <w:sz w:val="20"/>
          <w:szCs w:val="20"/>
          <w:lang w:val="nl-NL" w:eastAsia="nl-NL"/>
        </w:rPr>
        <w:t xml:space="preserve">zinvol </w:t>
      </w:r>
      <w:r w:rsidR="00C905DA">
        <w:rPr>
          <w:rFonts w:eastAsia="Times New Roman" w:cstheme="minorHAnsi"/>
          <w:sz w:val="20"/>
          <w:szCs w:val="20"/>
          <w:lang w:val="nl-NL" w:eastAsia="nl-NL"/>
        </w:rPr>
        <w:t>zijn</w:t>
      </w:r>
      <w:r w:rsidR="00A35734" w:rsidRPr="00083582">
        <w:rPr>
          <w:rFonts w:eastAsia="Times New Roman" w:cstheme="minorHAnsi"/>
          <w:sz w:val="20"/>
          <w:szCs w:val="20"/>
          <w:lang w:val="nl-NL" w:eastAsia="nl-NL"/>
        </w:rPr>
        <w:t>. Wat kun je ermee?</w:t>
      </w:r>
    </w:p>
    <w:p w14:paraId="7777F6C2" w14:textId="6413FF3E" w:rsidR="00DF62E8" w:rsidRDefault="00646634" w:rsidP="008E55BB">
      <w:pPr>
        <w:spacing w:after="0"/>
        <w:rPr>
          <w:rFonts w:cstheme="minorHAnsi"/>
          <w:b/>
          <w:bCs/>
          <w:i/>
          <w:iCs/>
          <w:sz w:val="20"/>
          <w:szCs w:val="20"/>
          <w:lang w:val="nl-NL"/>
        </w:rPr>
      </w:pPr>
      <w:r>
        <w:rPr>
          <w:rFonts w:cstheme="minorHAnsi"/>
          <w:b/>
          <w:bCs/>
          <w:i/>
          <w:iCs/>
          <w:sz w:val="20"/>
          <w:szCs w:val="20"/>
          <w:lang w:val="nl-NL"/>
        </w:rPr>
        <w:t>1c. Stel per</w:t>
      </w:r>
      <w:r w:rsidR="00CC448F">
        <w:rPr>
          <w:rFonts w:cstheme="minorHAnsi"/>
          <w:b/>
          <w:bCs/>
          <w:i/>
          <w:iCs/>
          <w:sz w:val="20"/>
          <w:szCs w:val="20"/>
          <w:lang w:val="nl-NL"/>
        </w:rPr>
        <w:t xml:space="preserve"> traject de </w:t>
      </w:r>
      <w:r w:rsidR="00C677B8">
        <w:rPr>
          <w:rFonts w:cstheme="minorHAnsi"/>
          <w:b/>
          <w:bCs/>
          <w:i/>
          <w:iCs/>
          <w:sz w:val="20"/>
          <w:szCs w:val="20"/>
          <w:lang w:val="nl-NL"/>
        </w:rPr>
        <w:t xml:space="preserve">gemiddelde transportkosten </w:t>
      </w:r>
      <w:r w:rsidR="00C928B7">
        <w:rPr>
          <w:rFonts w:cstheme="minorHAnsi"/>
          <w:b/>
          <w:bCs/>
          <w:i/>
          <w:iCs/>
          <w:sz w:val="20"/>
          <w:szCs w:val="20"/>
          <w:lang w:val="nl-NL"/>
        </w:rPr>
        <w:t xml:space="preserve">per zending </w:t>
      </w:r>
      <w:r w:rsidR="00C677B8">
        <w:rPr>
          <w:rFonts w:cstheme="minorHAnsi"/>
          <w:b/>
          <w:bCs/>
          <w:i/>
          <w:iCs/>
          <w:sz w:val="20"/>
          <w:szCs w:val="20"/>
          <w:lang w:val="nl-NL"/>
        </w:rPr>
        <w:t>vast</w:t>
      </w:r>
      <w:r w:rsidR="005D440F">
        <w:rPr>
          <w:rFonts w:cstheme="minorHAnsi"/>
          <w:b/>
          <w:bCs/>
          <w:i/>
          <w:iCs/>
          <w:sz w:val="20"/>
          <w:szCs w:val="20"/>
          <w:lang w:val="nl-NL"/>
        </w:rPr>
        <w:t xml:space="preserve"> en bereken het tarief per palletkilometer</w:t>
      </w:r>
    </w:p>
    <w:p w14:paraId="7DB41382" w14:textId="355DD3A0" w:rsidR="003A599D" w:rsidRDefault="008419B4" w:rsidP="008E55BB">
      <w:pPr>
        <w:spacing w:after="0"/>
        <w:rPr>
          <w:rFonts w:cstheme="minorHAnsi"/>
          <w:sz w:val="20"/>
          <w:szCs w:val="20"/>
          <w:lang w:val="nl-NL"/>
        </w:rPr>
      </w:pPr>
      <w:r>
        <w:rPr>
          <w:rFonts w:cstheme="minorHAnsi"/>
          <w:sz w:val="20"/>
          <w:szCs w:val="20"/>
          <w:lang w:val="nl-NL"/>
        </w:rPr>
        <w:t xml:space="preserve">Om </w:t>
      </w:r>
      <w:r w:rsidR="00D65E26">
        <w:rPr>
          <w:rFonts w:cstheme="minorHAnsi"/>
          <w:sz w:val="20"/>
          <w:szCs w:val="20"/>
          <w:lang w:val="nl-NL"/>
        </w:rPr>
        <w:t>– in de volgende stap van de routekaart – ontwerpscenario’s met elkaar te kunnen vergelijken is een transporttarief nodig. Stel dit tarief vast op basis van palletkilometers</w:t>
      </w:r>
      <w:r w:rsidR="006E15E4">
        <w:rPr>
          <w:rFonts w:cstheme="minorHAnsi"/>
          <w:sz w:val="20"/>
          <w:szCs w:val="20"/>
          <w:lang w:val="nl-NL"/>
        </w:rPr>
        <w:t>.</w:t>
      </w:r>
    </w:p>
    <w:p w14:paraId="78869BAC" w14:textId="14D25B31" w:rsidR="00FF5E4A" w:rsidRPr="00083582" w:rsidRDefault="003A599D" w:rsidP="008E55BB">
      <w:pPr>
        <w:spacing w:after="0"/>
        <w:rPr>
          <w:rFonts w:cstheme="minorHAnsi"/>
          <w:b/>
          <w:bCs/>
          <w:i/>
          <w:iCs/>
          <w:sz w:val="20"/>
          <w:szCs w:val="20"/>
          <w:lang w:val="nl-NL"/>
        </w:rPr>
      </w:pPr>
      <w:r>
        <w:rPr>
          <w:rFonts w:cstheme="minorHAnsi"/>
          <w:b/>
          <w:bCs/>
          <w:i/>
          <w:iCs/>
          <w:sz w:val="20"/>
          <w:szCs w:val="20"/>
          <w:lang w:val="nl-NL"/>
        </w:rPr>
        <w:t>1d</w:t>
      </w:r>
      <w:r w:rsidR="0045010E" w:rsidRPr="00083582">
        <w:rPr>
          <w:rFonts w:cstheme="minorHAnsi"/>
          <w:b/>
          <w:bCs/>
          <w:i/>
          <w:iCs/>
          <w:sz w:val="20"/>
          <w:szCs w:val="20"/>
          <w:lang w:val="nl-NL"/>
        </w:rPr>
        <w:t xml:space="preserve">. </w:t>
      </w:r>
      <w:r w:rsidR="005D440F">
        <w:rPr>
          <w:rFonts w:cstheme="minorHAnsi"/>
          <w:b/>
          <w:bCs/>
          <w:i/>
          <w:iCs/>
          <w:sz w:val="20"/>
          <w:szCs w:val="20"/>
          <w:lang w:val="nl-NL"/>
        </w:rPr>
        <w:t>Laat</w:t>
      </w:r>
      <w:r w:rsidR="0045010E" w:rsidRPr="00083582">
        <w:rPr>
          <w:rFonts w:eastAsia="Times New Roman" w:cstheme="minorHAnsi"/>
          <w:b/>
          <w:bCs/>
          <w:i/>
          <w:iCs/>
          <w:sz w:val="20"/>
          <w:szCs w:val="20"/>
          <w:lang w:val="nl-NL" w:eastAsia="nl-NL"/>
        </w:rPr>
        <w:t xml:space="preserve"> m.b.v. </w:t>
      </w:r>
      <w:r w:rsidR="0044234F" w:rsidRPr="00083582">
        <w:rPr>
          <w:rFonts w:eastAsia="Times New Roman" w:cstheme="minorHAnsi"/>
          <w:b/>
          <w:bCs/>
          <w:i/>
          <w:iCs/>
          <w:sz w:val="20"/>
          <w:szCs w:val="20"/>
          <w:lang w:val="nl-NL" w:eastAsia="nl-NL"/>
        </w:rPr>
        <w:t>regressieanalyse</w:t>
      </w:r>
      <w:r w:rsidR="0045010E" w:rsidRPr="00083582">
        <w:rPr>
          <w:rFonts w:eastAsia="Times New Roman" w:cstheme="minorHAnsi"/>
          <w:b/>
          <w:bCs/>
          <w:i/>
          <w:iCs/>
          <w:sz w:val="20"/>
          <w:szCs w:val="20"/>
          <w:lang w:val="nl-NL" w:eastAsia="nl-NL"/>
        </w:rPr>
        <w:t xml:space="preserve"> </w:t>
      </w:r>
      <w:r w:rsidR="005D440F">
        <w:rPr>
          <w:rFonts w:eastAsia="Times New Roman" w:cstheme="minorHAnsi"/>
          <w:b/>
          <w:bCs/>
          <w:i/>
          <w:iCs/>
          <w:sz w:val="20"/>
          <w:szCs w:val="20"/>
          <w:lang w:val="nl-NL" w:eastAsia="nl-NL"/>
        </w:rPr>
        <w:t xml:space="preserve">zien dat </w:t>
      </w:r>
      <w:r>
        <w:rPr>
          <w:rFonts w:eastAsia="Times New Roman" w:cstheme="minorHAnsi"/>
          <w:b/>
          <w:bCs/>
          <w:i/>
          <w:iCs/>
          <w:sz w:val="20"/>
          <w:szCs w:val="20"/>
          <w:lang w:val="nl-NL" w:eastAsia="nl-NL"/>
        </w:rPr>
        <w:t>het tarief beter op palletkilometers gebaseerd kan worden dan op pallets of op kilometers</w:t>
      </w:r>
    </w:p>
    <w:p w14:paraId="68BFAF12" w14:textId="33E9FB02" w:rsidR="00263390" w:rsidRDefault="006A22DE" w:rsidP="008E55BB">
      <w:pPr>
        <w:spacing w:after="0"/>
        <w:rPr>
          <w:rFonts w:cstheme="minorHAnsi"/>
          <w:sz w:val="20"/>
          <w:szCs w:val="20"/>
          <w:lang w:val="nl-NL"/>
        </w:rPr>
      </w:pPr>
      <w:r w:rsidRPr="00083582">
        <w:rPr>
          <w:rFonts w:cstheme="minorHAnsi"/>
          <w:sz w:val="20"/>
          <w:szCs w:val="20"/>
          <w:lang w:val="nl-NL"/>
        </w:rPr>
        <w:t xml:space="preserve">Maak </w:t>
      </w:r>
      <w:r w:rsidR="00AE459B" w:rsidRPr="00083582">
        <w:rPr>
          <w:rFonts w:cstheme="minorHAnsi"/>
          <w:sz w:val="20"/>
          <w:szCs w:val="20"/>
          <w:lang w:val="nl-NL"/>
        </w:rPr>
        <w:t>spreidingsdiagram</w:t>
      </w:r>
      <w:r w:rsidR="006E15E4">
        <w:rPr>
          <w:rFonts w:cstheme="minorHAnsi"/>
          <w:sz w:val="20"/>
          <w:szCs w:val="20"/>
          <w:lang w:val="nl-NL"/>
        </w:rPr>
        <w:t>men</w:t>
      </w:r>
      <w:r w:rsidRPr="00083582">
        <w:rPr>
          <w:rFonts w:cstheme="minorHAnsi"/>
          <w:sz w:val="20"/>
          <w:szCs w:val="20"/>
          <w:lang w:val="nl-NL"/>
        </w:rPr>
        <w:t xml:space="preserve">, waarin je </w:t>
      </w:r>
      <w:r w:rsidR="00251033">
        <w:rPr>
          <w:rFonts w:cstheme="minorHAnsi"/>
          <w:sz w:val="20"/>
          <w:szCs w:val="20"/>
          <w:lang w:val="nl-NL"/>
        </w:rPr>
        <w:t xml:space="preserve">voor elk traject </w:t>
      </w:r>
      <w:r w:rsidR="00A0618B">
        <w:rPr>
          <w:rFonts w:cstheme="minorHAnsi"/>
          <w:sz w:val="20"/>
          <w:szCs w:val="20"/>
          <w:lang w:val="nl-NL"/>
        </w:rPr>
        <w:t xml:space="preserve">gemiddelde </w:t>
      </w:r>
      <w:r w:rsidR="00A0618B" w:rsidRPr="00083582">
        <w:rPr>
          <w:rFonts w:cstheme="minorHAnsi"/>
          <w:sz w:val="20"/>
          <w:szCs w:val="20"/>
          <w:lang w:val="nl-NL"/>
        </w:rPr>
        <w:t>transportkosten</w:t>
      </w:r>
      <w:r w:rsidR="00A0618B">
        <w:rPr>
          <w:rFonts w:cstheme="minorHAnsi"/>
          <w:sz w:val="20"/>
          <w:szCs w:val="20"/>
          <w:lang w:val="nl-NL"/>
        </w:rPr>
        <w:t xml:space="preserve"> per zending</w:t>
      </w:r>
      <w:r w:rsidR="00A0618B" w:rsidRPr="00083582">
        <w:rPr>
          <w:rFonts w:cstheme="minorHAnsi"/>
          <w:sz w:val="20"/>
          <w:szCs w:val="20"/>
          <w:lang w:val="nl-NL"/>
        </w:rPr>
        <w:t xml:space="preserve"> </w:t>
      </w:r>
      <w:r w:rsidR="00A0618B">
        <w:rPr>
          <w:rFonts w:cstheme="minorHAnsi"/>
          <w:sz w:val="20"/>
          <w:szCs w:val="20"/>
          <w:lang w:val="nl-NL"/>
        </w:rPr>
        <w:t xml:space="preserve">afzet tegen </w:t>
      </w:r>
      <w:r w:rsidR="00A47B1F">
        <w:rPr>
          <w:rFonts w:cstheme="minorHAnsi"/>
          <w:sz w:val="20"/>
          <w:szCs w:val="20"/>
          <w:lang w:val="nl-NL"/>
        </w:rPr>
        <w:t xml:space="preserve">a) </w:t>
      </w:r>
      <w:r w:rsidR="006E15E4">
        <w:rPr>
          <w:rFonts w:cstheme="minorHAnsi"/>
          <w:sz w:val="20"/>
          <w:szCs w:val="20"/>
          <w:lang w:val="nl-NL"/>
        </w:rPr>
        <w:t>het gemiddeld aantal pallets</w:t>
      </w:r>
      <w:r w:rsidR="00590C68">
        <w:rPr>
          <w:rFonts w:cstheme="minorHAnsi"/>
          <w:sz w:val="20"/>
          <w:szCs w:val="20"/>
          <w:lang w:val="nl-NL"/>
        </w:rPr>
        <w:t xml:space="preserve"> per </w:t>
      </w:r>
      <w:r w:rsidR="00977629">
        <w:rPr>
          <w:rFonts w:cstheme="minorHAnsi"/>
          <w:sz w:val="20"/>
          <w:szCs w:val="20"/>
          <w:lang w:val="nl-NL"/>
        </w:rPr>
        <w:t>zending</w:t>
      </w:r>
      <w:r w:rsidR="006E15E4">
        <w:rPr>
          <w:rFonts w:cstheme="minorHAnsi"/>
          <w:sz w:val="20"/>
          <w:szCs w:val="20"/>
          <w:lang w:val="nl-NL"/>
        </w:rPr>
        <w:t xml:space="preserve">, </w:t>
      </w:r>
      <w:r w:rsidR="00A47B1F">
        <w:rPr>
          <w:rFonts w:cstheme="minorHAnsi"/>
          <w:sz w:val="20"/>
          <w:szCs w:val="20"/>
          <w:lang w:val="nl-NL"/>
        </w:rPr>
        <w:t xml:space="preserve">b) </w:t>
      </w:r>
      <w:r w:rsidR="006E15E4">
        <w:rPr>
          <w:rFonts w:cstheme="minorHAnsi"/>
          <w:sz w:val="20"/>
          <w:szCs w:val="20"/>
          <w:lang w:val="nl-NL"/>
        </w:rPr>
        <w:t xml:space="preserve">het gemiddeld aantal kilometers </w:t>
      </w:r>
      <w:r w:rsidR="00977629">
        <w:rPr>
          <w:rFonts w:cstheme="minorHAnsi"/>
          <w:sz w:val="20"/>
          <w:szCs w:val="20"/>
          <w:lang w:val="nl-NL"/>
        </w:rPr>
        <w:t xml:space="preserve">per zending </w:t>
      </w:r>
      <w:r w:rsidR="006E15E4">
        <w:rPr>
          <w:rFonts w:cstheme="minorHAnsi"/>
          <w:sz w:val="20"/>
          <w:szCs w:val="20"/>
          <w:lang w:val="nl-NL"/>
        </w:rPr>
        <w:t xml:space="preserve">en </w:t>
      </w:r>
      <w:r w:rsidR="00A47B1F">
        <w:rPr>
          <w:rFonts w:cstheme="minorHAnsi"/>
          <w:sz w:val="20"/>
          <w:szCs w:val="20"/>
          <w:lang w:val="nl-NL"/>
        </w:rPr>
        <w:t>c) h</w:t>
      </w:r>
      <w:r w:rsidR="006E15E4">
        <w:rPr>
          <w:rFonts w:cstheme="minorHAnsi"/>
          <w:sz w:val="20"/>
          <w:szCs w:val="20"/>
          <w:lang w:val="nl-NL"/>
        </w:rPr>
        <w:t xml:space="preserve">et gemiddeld aantal </w:t>
      </w:r>
      <w:r w:rsidRPr="00083582">
        <w:rPr>
          <w:rFonts w:cstheme="minorHAnsi"/>
          <w:sz w:val="20"/>
          <w:szCs w:val="20"/>
          <w:lang w:val="nl-NL"/>
        </w:rPr>
        <w:t xml:space="preserve">palletkilometers </w:t>
      </w:r>
      <w:r w:rsidR="00590C68">
        <w:rPr>
          <w:rFonts w:cstheme="minorHAnsi"/>
          <w:sz w:val="20"/>
          <w:szCs w:val="20"/>
          <w:lang w:val="nl-NL"/>
        </w:rPr>
        <w:t xml:space="preserve">per </w:t>
      </w:r>
      <w:r w:rsidR="00977629">
        <w:rPr>
          <w:rFonts w:cstheme="minorHAnsi"/>
          <w:sz w:val="20"/>
          <w:szCs w:val="20"/>
          <w:lang w:val="nl-NL"/>
        </w:rPr>
        <w:t>zending</w:t>
      </w:r>
      <w:r w:rsidR="00590C68">
        <w:rPr>
          <w:rFonts w:cstheme="minorHAnsi"/>
          <w:sz w:val="20"/>
          <w:szCs w:val="20"/>
          <w:lang w:val="nl-NL"/>
        </w:rPr>
        <w:t xml:space="preserve"> </w:t>
      </w:r>
      <w:r w:rsidR="00AE459B" w:rsidRPr="00083582">
        <w:rPr>
          <w:rFonts w:cstheme="minorHAnsi"/>
          <w:sz w:val="20"/>
          <w:szCs w:val="20"/>
          <w:lang w:val="nl-NL"/>
        </w:rPr>
        <w:t>en bereken de covariantie</w:t>
      </w:r>
      <w:r w:rsidR="0017161A" w:rsidRPr="00083582">
        <w:rPr>
          <w:rFonts w:cstheme="minorHAnsi"/>
          <w:sz w:val="20"/>
          <w:szCs w:val="20"/>
          <w:lang w:val="nl-NL"/>
        </w:rPr>
        <w:t xml:space="preserve"> en de correlatie (</w:t>
      </w:r>
      <w:proofErr w:type="spellStart"/>
      <w:r w:rsidR="0017161A" w:rsidRPr="00083582">
        <w:rPr>
          <w:rFonts w:cstheme="minorHAnsi"/>
          <w:sz w:val="20"/>
          <w:szCs w:val="20"/>
          <w:lang w:val="nl-NL"/>
        </w:rPr>
        <w:t>Pearson’s</w:t>
      </w:r>
      <w:proofErr w:type="spellEnd"/>
      <w:r w:rsidR="0017161A" w:rsidRPr="00083582">
        <w:rPr>
          <w:rFonts w:cstheme="minorHAnsi"/>
          <w:sz w:val="20"/>
          <w:szCs w:val="20"/>
          <w:lang w:val="nl-NL"/>
        </w:rPr>
        <w:t xml:space="preserve"> r)</w:t>
      </w:r>
      <w:r w:rsidR="006555C4" w:rsidRPr="00083582">
        <w:rPr>
          <w:rFonts w:cstheme="minorHAnsi"/>
          <w:sz w:val="20"/>
          <w:szCs w:val="20"/>
          <w:lang w:val="nl-NL"/>
        </w:rPr>
        <w:t xml:space="preserve">. Stel een (lineaire) regressieformule op </w:t>
      </w:r>
      <w:r w:rsidR="004C258C" w:rsidRPr="00083582">
        <w:rPr>
          <w:rFonts w:cstheme="minorHAnsi"/>
          <w:sz w:val="20"/>
          <w:szCs w:val="20"/>
          <w:lang w:val="nl-NL"/>
        </w:rPr>
        <w:t>en bepaal de ‘</w:t>
      </w:r>
      <w:proofErr w:type="spellStart"/>
      <w:r w:rsidR="004C258C" w:rsidRPr="00083582">
        <w:rPr>
          <w:rFonts w:cstheme="minorHAnsi"/>
          <w:sz w:val="20"/>
          <w:szCs w:val="20"/>
          <w:lang w:val="nl-NL"/>
        </w:rPr>
        <w:t>goodness</w:t>
      </w:r>
      <w:proofErr w:type="spellEnd"/>
      <w:r w:rsidR="004C258C" w:rsidRPr="00083582">
        <w:rPr>
          <w:rFonts w:cstheme="minorHAnsi"/>
          <w:sz w:val="20"/>
          <w:szCs w:val="20"/>
          <w:lang w:val="nl-NL"/>
        </w:rPr>
        <w:t xml:space="preserve"> of fit’ (R</w:t>
      </w:r>
      <w:r w:rsidR="004C258C" w:rsidRPr="00083582">
        <w:rPr>
          <w:rFonts w:cstheme="minorHAnsi"/>
          <w:sz w:val="20"/>
          <w:szCs w:val="20"/>
          <w:vertAlign w:val="superscript"/>
          <w:lang w:val="nl-NL"/>
        </w:rPr>
        <w:t>2</w:t>
      </w:r>
      <w:r w:rsidR="004C258C" w:rsidRPr="00083582">
        <w:rPr>
          <w:rFonts w:cstheme="minorHAnsi"/>
          <w:sz w:val="20"/>
          <w:szCs w:val="20"/>
          <w:lang w:val="nl-NL"/>
        </w:rPr>
        <w:t>).</w:t>
      </w:r>
      <w:r w:rsidR="00E621D4" w:rsidRPr="00083582">
        <w:rPr>
          <w:rFonts w:cstheme="minorHAnsi"/>
          <w:sz w:val="20"/>
          <w:szCs w:val="20"/>
          <w:lang w:val="nl-NL"/>
        </w:rPr>
        <w:t xml:space="preserve"> </w:t>
      </w:r>
      <w:r w:rsidR="002D62D2">
        <w:rPr>
          <w:rFonts w:cstheme="minorHAnsi"/>
          <w:sz w:val="20"/>
          <w:szCs w:val="20"/>
          <w:lang w:val="nl-NL"/>
        </w:rPr>
        <w:t>Is de ‘</w:t>
      </w:r>
      <w:proofErr w:type="spellStart"/>
      <w:r w:rsidR="002D62D2">
        <w:rPr>
          <w:rFonts w:cstheme="minorHAnsi"/>
          <w:sz w:val="20"/>
          <w:szCs w:val="20"/>
          <w:lang w:val="nl-NL"/>
        </w:rPr>
        <w:t>goodness</w:t>
      </w:r>
      <w:proofErr w:type="spellEnd"/>
      <w:r w:rsidR="002D62D2">
        <w:rPr>
          <w:rFonts w:cstheme="minorHAnsi"/>
          <w:sz w:val="20"/>
          <w:szCs w:val="20"/>
          <w:lang w:val="nl-NL"/>
        </w:rPr>
        <w:t xml:space="preserve"> of fit’ </w:t>
      </w:r>
      <w:r w:rsidR="001D2BC2">
        <w:rPr>
          <w:rFonts w:cstheme="minorHAnsi"/>
          <w:sz w:val="20"/>
          <w:szCs w:val="20"/>
          <w:lang w:val="nl-NL"/>
        </w:rPr>
        <w:t>inderdaad het hoogst bij het verband tussen transportkosten en palletkilometers?</w:t>
      </w:r>
    </w:p>
    <w:p w14:paraId="0E98937E" w14:textId="77777777" w:rsidR="003E00FC" w:rsidRPr="00E76392" w:rsidRDefault="003E00FC" w:rsidP="003E00FC">
      <w:pPr>
        <w:spacing w:after="0"/>
        <w:rPr>
          <w:rFonts w:cstheme="minorHAnsi"/>
          <w:b/>
          <w:bCs/>
          <w:i/>
          <w:iCs/>
          <w:sz w:val="20"/>
          <w:szCs w:val="20"/>
          <w:lang w:val="nl-NL"/>
        </w:rPr>
      </w:pPr>
      <w:r w:rsidRPr="00E76392">
        <w:rPr>
          <w:rFonts w:cstheme="minorHAnsi"/>
          <w:b/>
          <w:bCs/>
          <w:i/>
          <w:iCs/>
          <w:sz w:val="20"/>
          <w:szCs w:val="20"/>
          <w:lang w:val="nl-NL"/>
        </w:rPr>
        <w:t xml:space="preserve">1e. Stel per traject de totale CO2-uitstoot vast en stel per traject de prestatie vast. </w:t>
      </w:r>
    </w:p>
    <w:p w14:paraId="0E5EEF5D" w14:textId="74110736" w:rsidR="003E00FC" w:rsidRDefault="003E00FC" w:rsidP="003E00FC">
      <w:pPr>
        <w:spacing w:after="0"/>
        <w:rPr>
          <w:rFonts w:cstheme="minorHAnsi"/>
          <w:sz w:val="20"/>
          <w:szCs w:val="20"/>
          <w:lang w:val="nl-NL"/>
        </w:rPr>
      </w:pPr>
      <w:r>
        <w:rPr>
          <w:rFonts w:cstheme="minorHAnsi"/>
          <w:sz w:val="20"/>
          <w:szCs w:val="20"/>
          <w:lang w:val="nl-NL"/>
        </w:rPr>
        <w:t xml:space="preserve">Nu de transportkosten zijn geanalyseerd, kun je ook kijken de omgevingskosten (lees: de CO2-uitstoot). Stel per traject de totale CO2-uitstoot vast over alle </w:t>
      </w:r>
      <w:r w:rsidR="008A7B96">
        <w:rPr>
          <w:rFonts w:cstheme="minorHAnsi"/>
          <w:sz w:val="20"/>
          <w:szCs w:val="20"/>
          <w:lang w:val="nl-NL"/>
        </w:rPr>
        <w:t>zendingen</w:t>
      </w:r>
      <w:r>
        <w:rPr>
          <w:rFonts w:cstheme="minorHAnsi"/>
          <w:sz w:val="20"/>
          <w:szCs w:val="20"/>
          <w:lang w:val="nl-NL"/>
        </w:rPr>
        <w:t xml:space="preserve"> in de dataset. Stel per traject ook de prestatie vast. Bedenk welke maatstaf je daarvoor neemt.</w:t>
      </w:r>
    </w:p>
    <w:p w14:paraId="405BD216" w14:textId="32BE6ED8" w:rsidR="00350CB3" w:rsidRPr="009C6861" w:rsidRDefault="009C6861" w:rsidP="008E55BB">
      <w:pPr>
        <w:spacing w:after="0"/>
        <w:rPr>
          <w:rFonts w:cstheme="minorHAnsi"/>
          <w:b/>
          <w:bCs/>
          <w:i/>
          <w:iCs/>
          <w:sz w:val="20"/>
          <w:szCs w:val="20"/>
          <w:lang w:val="nl-NL"/>
        </w:rPr>
      </w:pPr>
      <w:r w:rsidRPr="009C6861">
        <w:rPr>
          <w:rFonts w:cstheme="minorHAnsi"/>
          <w:b/>
          <w:bCs/>
          <w:i/>
          <w:iCs/>
          <w:sz w:val="20"/>
          <w:szCs w:val="20"/>
          <w:lang w:val="nl-NL"/>
        </w:rPr>
        <w:t>1f</w:t>
      </w:r>
      <w:r w:rsidR="00E76392" w:rsidRPr="009C6861">
        <w:rPr>
          <w:rFonts w:cstheme="minorHAnsi"/>
          <w:b/>
          <w:bCs/>
          <w:i/>
          <w:iCs/>
          <w:sz w:val="20"/>
          <w:szCs w:val="20"/>
          <w:lang w:val="nl-NL"/>
        </w:rPr>
        <w:t xml:space="preserve">. </w:t>
      </w:r>
      <w:r w:rsidRPr="009C6861">
        <w:rPr>
          <w:rFonts w:cstheme="minorHAnsi"/>
          <w:b/>
          <w:bCs/>
          <w:i/>
          <w:iCs/>
          <w:sz w:val="20"/>
          <w:szCs w:val="20"/>
          <w:lang w:val="nl-NL"/>
        </w:rPr>
        <w:t>Trek</w:t>
      </w:r>
      <w:r w:rsidR="00BA497F" w:rsidRPr="009C6861">
        <w:rPr>
          <w:rFonts w:cstheme="minorHAnsi"/>
          <w:b/>
          <w:bCs/>
          <w:i/>
          <w:iCs/>
          <w:sz w:val="20"/>
          <w:szCs w:val="20"/>
          <w:lang w:val="nl-NL"/>
        </w:rPr>
        <w:t xml:space="preserve"> </w:t>
      </w:r>
      <w:r w:rsidRPr="009C6861">
        <w:rPr>
          <w:rFonts w:cstheme="minorHAnsi"/>
          <w:b/>
          <w:bCs/>
          <w:i/>
          <w:iCs/>
          <w:sz w:val="20"/>
          <w:szCs w:val="20"/>
          <w:lang w:val="nl-NL"/>
        </w:rPr>
        <w:t>conclusies uit de analyses</w:t>
      </w:r>
    </w:p>
    <w:p w14:paraId="51B9CBCD" w14:textId="703ED2B7" w:rsidR="00BA497F" w:rsidRPr="00083582" w:rsidRDefault="00BA497F" w:rsidP="008E55BB">
      <w:pPr>
        <w:spacing w:after="0"/>
        <w:rPr>
          <w:rFonts w:cstheme="minorHAnsi"/>
          <w:sz w:val="20"/>
          <w:szCs w:val="20"/>
          <w:lang w:val="nl-NL"/>
        </w:rPr>
      </w:pPr>
      <w:r>
        <w:rPr>
          <w:rFonts w:cstheme="minorHAnsi"/>
          <w:sz w:val="20"/>
          <w:szCs w:val="20"/>
          <w:lang w:val="nl-NL"/>
        </w:rPr>
        <w:t>Analyses staan niet op zichzelf. Ze zijn bedoeld om er conclusies uit te trekken. Welke conclusies trek jij uit de analyses over de huidige distributiesituatie, zoals opgenomen in de dataset?</w:t>
      </w:r>
    </w:p>
    <w:p w14:paraId="00D2F2B6" w14:textId="77777777" w:rsidR="00DC3505" w:rsidRDefault="00DC3505" w:rsidP="0078014A">
      <w:pPr>
        <w:spacing w:after="0"/>
        <w:rPr>
          <w:b/>
          <w:bCs/>
          <w:color w:val="FF0000"/>
          <w:sz w:val="20"/>
          <w:szCs w:val="20"/>
          <w:lang w:val="nl-NL"/>
        </w:rPr>
      </w:pPr>
    </w:p>
    <w:p w14:paraId="1FD572E4" w14:textId="02C9551D" w:rsidR="0078014A" w:rsidRPr="004D5A47" w:rsidRDefault="00E85684" w:rsidP="0078014A">
      <w:pPr>
        <w:spacing w:after="0"/>
        <w:rPr>
          <w:b/>
          <w:bCs/>
          <w:color w:val="FF0000"/>
          <w:sz w:val="20"/>
          <w:szCs w:val="20"/>
          <w:lang w:val="nl-NL"/>
        </w:rPr>
      </w:pPr>
      <w:r w:rsidRPr="004D5A47">
        <w:rPr>
          <w:b/>
          <w:bCs/>
          <w:color w:val="FF0000"/>
          <w:sz w:val="20"/>
          <w:szCs w:val="20"/>
          <w:lang w:val="nl-NL"/>
        </w:rPr>
        <w:t>2.</w:t>
      </w:r>
      <w:r w:rsidR="0078014A" w:rsidRPr="004D5A47">
        <w:rPr>
          <w:b/>
          <w:bCs/>
          <w:color w:val="FF0000"/>
          <w:sz w:val="20"/>
          <w:szCs w:val="20"/>
          <w:lang w:val="nl-NL"/>
        </w:rPr>
        <w:t xml:space="preserve"> </w:t>
      </w:r>
      <w:r w:rsidR="00EB0876" w:rsidRPr="004D5A47">
        <w:rPr>
          <w:b/>
          <w:bCs/>
          <w:color w:val="FF0000"/>
          <w:sz w:val="20"/>
          <w:szCs w:val="20"/>
          <w:lang w:val="nl-NL"/>
        </w:rPr>
        <w:t>SCHRIFTELIJK TOELICHTEN VAN DE ANALYSES EN DE CONCLUSIES</w:t>
      </w:r>
    </w:p>
    <w:p w14:paraId="5AA56094" w14:textId="7FA901AD" w:rsidR="0078014A" w:rsidRPr="006374D0" w:rsidRDefault="0078014A" w:rsidP="0078014A">
      <w:pPr>
        <w:spacing w:after="0"/>
        <w:rPr>
          <w:sz w:val="20"/>
          <w:szCs w:val="20"/>
          <w:lang w:val="nl-NL"/>
        </w:rPr>
      </w:pPr>
      <w:r>
        <w:rPr>
          <w:sz w:val="20"/>
          <w:szCs w:val="20"/>
          <w:lang w:val="nl-NL"/>
        </w:rPr>
        <w:t xml:space="preserve">Licht de gemaakte </w:t>
      </w:r>
      <w:r w:rsidR="00EB0876">
        <w:rPr>
          <w:sz w:val="20"/>
          <w:szCs w:val="20"/>
          <w:lang w:val="nl-NL"/>
        </w:rPr>
        <w:t>analyses en de getrokken conclusies</w:t>
      </w:r>
      <w:r>
        <w:rPr>
          <w:sz w:val="20"/>
          <w:szCs w:val="20"/>
          <w:lang w:val="nl-NL"/>
        </w:rPr>
        <w:t xml:space="preserve"> toe in een kort schriftelijk verslag</w:t>
      </w:r>
      <w:r w:rsidR="00EB0876">
        <w:rPr>
          <w:sz w:val="20"/>
          <w:szCs w:val="20"/>
          <w:lang w:val="nl-NL"/>
        </w:rPr>
        <w:t xml:space="preserve"> (ter grootte van één A4)</w:t>
      </w:r>
      <w:r>
        <w:rPr>
          <w:sz w:val="20"/>
          <w:szCs w:val="20"/>
          <w:lang w:val="nl-NL"/>
        </w:rPr>
        <w:t>. Let daarbij op het juiste gebruik van de Nederlandse taal (spelling en grammatica).</w:t>
      </w:r>
    </w:p>
    <w:p w14:paraId="62C0BDE4" w14:textId="77777777" w:rsidR="003D0C47" w:rsidRDefault="003D0C47" w:rsidP="008E55BB">
      <w:pPr>
        <w:spacing w:after="0"/>
        <w:rPr>
          <w:rFonts w:eastAsia="Times New Roman" w:cstheme="minorHAnsi"/>
          <w:b/>
          <w:bCs/>
          <w:i/>
          <w:iCs/>
          <w:sz w:val="20"/>
          <w:szCs w:val="20"/>
          <w:lang w:val="nl-NL" w:eastAsia="nl-NL"/>
        </w:rPr>
      </w:pPr>
    </w:p>
    <w:p w14:paraId="2EA5F4DB" w14:textId="438A267C" w:rsidR="00EF2AB6" w:rsidRPr="00EA0B79" w:rsidRDefault="00541327" w:rsidP="00EF2AB6">
      <w:pPr>
        <w:spacing w:after="0"/>
        <w:rPr>
          <w:rFonts w:cstheme="minorHAnsi"/>
          <w:b/>
          <w:bCs/>
          <w:sz w:val="20"/>
          <w:szCs w:val="20"/>
          <w:lang w:val="nl-NL"/>
        </w:rPr>
      </w:pPr>
      <w:r w:rsidRPr="00EA0B79">
        <w:rPr>
          <w:rFonts w:cstheme="minorHAnsi"/>
          <w:b/>
          <w:bCs/>
          <w:sz w:val="20"/>
          <w:szCs w:val="20"/>
          <w:lang w:val="nl-NL"/>
        </w:rPr>
        <w:t>UPLOAD-C</w:t>
      </w:r>
      <w:r w:rsidR="00F53C1D" w:rsidRPr="00EA0B79">
        <w:rPr>
          <w:rFonts w:cstheme="minorHAnsi"/>
          <w:b/>
          <w:bCs/>
          <w:sz w:val="20"/>
          <w:szCs w:val="20"/>
          <w:lang w:val="nl-NL"/>
        </w:rPr>
        <w:t xml:space="preserve">HECK </w:t>
      </w:r>
    </w:p>
    <w:p w14:paraId="5217B61F" w14:textId="25385B20" w:rsidR="00EF2AB6" w:rsidRDefault="0028364D" w:rsidP="00EA0B79">
      <w:pPr>
        <w:pStyle w:val="Lijstalinea"/>
        <w:numPr>
          <w:ilvl w:val="0"/>
          <w:numId w:val="2"/>
        </w:numPr>
        <w:pBdr>
          <w:top w:val="single" w:sz="4" w:space="1" w:color="auto"/>
          <w:left w:val="single" w:sz="4" w:space="4" w:color="auto"/>
          <w:bottom w:val="single" w:sz="4" w:space="1" w:color="auto"/>
          <w:right w:val="single" w:sz="4" w:space="4" w:color="auto"/>
        </w:pBdr>
        <w:spacing w:after="0"/>
        <w:rPr>
          <w:rFonts w:cstheme="minorHAnsi"/>
          <w:sz w:val="20"/>
          <w:szCs w:val="20"/>
          <w:lang w:val="nl-NL"/>
        </w:rPr>
      </w:pPr>
      <w:r w:rsidRPr="0028364D">
        <w:rPr>
          <w:rFonts w:cstheme="minorHAnsi"/>
          <w:sz w:val="20"/>
          <w:szCs w:val="20"/>
          <w:lang w:val="nl-NL"/>
        </w:rPr>
        <w:t xml:space="preserve">een Excel-bestand met </w:t>
      </w:r>
      <w:r w:rsidR="004B6889">
        <w:rPr>
          <w:rFonts w:cstheme="minorHAnsi"/>
          <w:sz w:val="20"/>
          <w:szCs w:val="20"/>
          <w:lang w:val="nl-NL"/>
        </w:rPr>
        <w:t>alle</w:t>
      </w:r>
      <w:r w:rsidR="008B7426" w:rsidRPr="0028364D">
        <w:rPr>
          <w:rFonts w:cstheme="minorHAnsi"/>
          <w:sz w:val="20"/>
          <w:szCs w:val="20"/>
          <w:lang w:val="nl-NL"/>
        </w:rPr>
        <w:t xml:space="preserve"> gevraagde</w:t>
      </w:r>
      <w:r w:rsidR="00755685" w:rsidRPr="0028364D">
        <w:rPr>
          <w:rFonts w:cstheme="minorHAnsi"/>
          <w:sz w:val="20"/>
          <w:szCs w:val="20"/>
          <w:lang w:val="nl-NL"/>
        </w:rPr>
        <w:t xml:space="preserve"> analyse</w:t>
      </w:r>
      <w:r w:rsidR="008B7426" w:rsidRPr="0028364D">
        <w:rPr>
          <w:rFonts w:cstheme="minorHAnsi"/>
          <w:sz w:val="20"/>
          <w:szCs w:val="20"/>
          <w:lang w:val="nl-NL"/>
        </w:rPr>
        <w:t>s</w:t>
      </w:r>
      <w:r w:rsidR="00755685" w:rsidRPr="0028364D">
        <w:rPr>
          <w:rFonts w:cstheme="minorHAnsi"/>
          <w:sz w:val="20"/>
          <w:szCs w:val="20"/>
          <w:lang w:val="nl-NL"/>
        </w:rPr>
        <w:t xml:space="preserve"> </w:t>
      </w:r>
      <w:r w:rsidR="009C7B3F" w:rsidRPr="0028364D">
        <w:rPr>
          <w:rFonts w:cstheme="minorHAnsi"/>
          <w:sz w:val="20"/>
          <w:szCs w:val="20"/>
          <w:lang w:val="nl-NL"/>
        </w:rPr>
        <w:t>op</w:t>
      </w:r>
      <w:r w:rsidR="004545C5" w:rsidRPr="0028364D">
        <w:rPr>
          <w:rFonts w:cstheme="minorHAnsi"/>
          <w:sz w:val="20"/>
          <w:szCs w:val="20"/>
          <w:lang w:val="nl-NL"/>
        </w:rPr>
        <w:t xml:space="preserve"> de aangereikte data</w:t>
      </w:r>
      <w:r w:rsidR="00526B6B">
        <w:rPr>
          <w:rFonts w:cstheme="minorHAnsi"/>
          <w:sz w:val="20"/>
          <w:szCs w:val="20"/>
          <w:lang w:val="nl-NL"/>
        </w:rPr>
        <w:t xml:space="preserve">, </w:t>
      </w:r>
      <w:r w:rsidR="008B7426" w:rsidRPr="0028364D">
        <w:rPr>
          <w:rFonts w:cstheme="minorHAnsi"/>
          <w:sz w:val="20"/>
          <w:szCs w:val="20"/>
          <w:lang w:val="nl-NL"/>
        </w:rPr>
        <w:t>afgerond met conclusies die uit de analyses getrokken kunnen worden</w:t>
      </w:r>
    </w:p>
    <w:p w14:paraId="08AC3C2B" w14:textId="29C58987" w:rsidR="00DC3505" w:rsidRPr="00EA0B79" w:rsidRDefault="004D5A47" w:rsidP="00EA0B79">
      <w:pPr>
        <w:pStyle w:val="Lijstalinea"/>
        <w:numPr>
          <w:ilvl w:val="0"/>
          <w:numId w:val="2"/>
        </w:numPr>
        <w:pBdr>
          <w:top w:val="single" w:sz="4" w:space="1" w:color="auto"/>
          <w:left w:val="single" w:sz="4" w:space="4" w:color="auto"/>
          <w:bottom w:val="single" w:sz="4" w:space="1" w:color="auto"/>
          <w:right w:val="single" w:sz="4" w:space="4" w:color="auto"/>
        </w:pBdr>
        <w:spacing w:after="0"/>
        <w:rPr>
          <w:rFonts w:cstheme="minorHAnsi"/>
          <w:b/>
          <w:bCs/>
          <w:sz w:val="20"/>
          <w:szCs w:val="20"/>
          <w:lang w:val="nl-NL"/>
        </w:rPr>
      </w:pPr>
      <w:r w:rsidRPr="00EA0B79">
        <w:rPr>
          <w:rFonts w:cstheme="minorHAnsi"/>
          <w:sz w:val="20"/>
          <w:szCs w:val="20"/>
          <w:lang w:val="nl-NL"/>
        </w:rPr>
        <w:t>e</w:t>
      </w:r>
      <w:r w:rsidR="005E329B" w:rsidRPr="00EA0B79">
        <w:rPr>
          <w:rFonts w:cstheme="minorHAnsi"/>
          <w:sz w:val="20"/>
          <w:szCs w:val="20"/>
          <w:lang w:val="nl-NL"/>
        </w:rPr>
        <w:t>en kort schriftelijk verslag van de analyses en de conclusies</w:t>
      </w:r>
    </w:p>
    <w:p w14:paraId="01A8B92D" w14:textId="77777777" w:rsidR="00DC3505" w:rsidRDefault="00DC3505">
      <w:pPr>
        <w:rPr>
          <w:rFonts w:cstheme="minorHAnsi"/>
          <w:b/>
          <w:bCs/>
          <w:color w:val="FF0000"/>
          <w:sz w:val="20"/>
          <w:szCs w:val="20"/>
          <w:lang w:val="nl-NL"/>
        </w:rPr>
      </w:pPr>
      <w:r>
        <w:rPr>
          <w:rFonts w:cstheme="minorHAnsi"/>
          <w:b/>
          <w:bCs/>
          <w:color w:val="FF0000"/>
          <w:sz w:val="20"/>
          <w:szCs w:val="20"/>
          <w:lang w:val="nl-NL"/>
        </w:rPr>
        <w:br w:type="page"/>
      </w:r>
    </w:p>
    <w:p w14:paraId="29D8ECDA" w14:textId="528CE136" w:rsidR="009A53C4" w:rsidRPr="00EA0B79" w:rsidRDefault="00CC5F61" w:rsidP="009A53C4">
      <w:pPr>
        <w:spacing w:after="0"/>
        <w:rPr>
          <w:rFonts w:cstheme="minorHAnsi"/>
          <w:b/>
          <w:bCs/>
          <w:sz w:val="20"/>
          <w:szCs w:val="20"/>
          <w:lang w:val="nl-NL"/>
        </w:rPr>
      </w:pPr>
      <w:r w:rsidRPr="00EA0B79">
        <w:rPr>
          <w:rFonts w:cstheme="minorHAnsi"/>
          <w:b/>
          <w:bCs/>
          <w:sz w:val="20"/>
          <w:szCs w:val="20"/>
          <w:lang w:val="nl-NL"/>
        </w:rPr>
        <w:lastRenderedPageBreak/>
        <w:t>ONDERSTEUNING</w:t>
      </w:r>
    </w:p>
    <w:p w14:paraId="3C0B8551" w14:textId="576603CB" w:rsidR="00A70C0D" w:rsidRPr="00802ABC" w:rsidRDefault="004E6E00" w:rsidP="00C517FD">
      <w:pPr>
        <w:spacing w:after="0"/>
        <w:rPr>
          <w:rFonts w:cstheme="minorHAnsi"/>
          <w:i/>
          <w:iCs/>
          <w:color w:val="FF0000"/>
          <w:sz w:val="20"/>
          <w:szCs w:val="20"/>
          <w:lang w:val="nl-NL"/>
        </w:rPr>
      </w:pPr>
      <w:r w:rsidRPr="00802ABC">
        <w:rPr>
          <w:rFonts w:cstheme="minorHAnsi"/>
          <w:i/>
          <w:iCs/>
          <w:color w:val="FF0000"/>
          <w:sz w:val="20"/>
          <w:szCs w:val="20"/>
          <w:lang w:val="nl-NL"/>
        </w:rPr>
        <w:t>K</w:t>
      </w:r>
      <w:r w:rsidR="007E60A6" w:rsidRPr="00802ABC">
        <w:rPr>
          <w:rFonts w:cstheme="minorHAnsi"/>
          <w:i/>
          <w:iCs/>
          <w:color w:val="FF0000"/>
          <w:sz w:val="20"/>
          <w:szCs w:val="20"/>
          <w:lang w:val="nl-NL"/>
        </w:rPr>
        <w:t>ennisclips</w:t>
      </w:r>
    </w:p>
    <w:p w14:paraId="65E9F5E8" w14:textId="541D924F" w:rsidR="00787BB6" w:rsidRDefault="00787BB6" w:rsidP="004F04E9">
      <w:pPr>
        <w:spacing w:after="0" w:line="276" w:lineRule="auto"/>
        <w:rPr>
          <w:rFonts w:eastAsia="Times New Roman" w:cstheme="minorHAnsi"/>
          <w:color w:val="00B050"/>
          <w:sz w:val="20"/>
          <w:szCs w:val="20"/>
          <w:lang w:val="nl-NL" w:eastAsia="nl-NL"/>
        </w:rPr>
      </w:pPr>
      <w:r w:rsidRPr="00787BB6">
        <w:rPr>
          <w:rFonts w:eastAsia="Times New Roman" w:cstheme="minorHAnsi"/>
          <w:sz w:val="20"/>
          <w:szCs w:val="20"/>
          <w:lang w:val="nl-NL" w:eastAsia="nl-NL"/>
        </w:rPr>
        <w:t xml:space="preserve">Waardedichtheid en verpakkingsdichtheid </w:t>
      </w:r>
    </w:p>
    <w:p w14:paraId="607EFA3F" w14:textId="2B395F8E" w:rsidR="007D4B31" w:rsidRPr="00BC4170" w:rsidRDefault="003D74DB" w:rsidP="004F04E9">
      <w:pPr>
        <w:spacing w:after="0" w:line="276" w:lineRule="auto"/>
        <w:rPr>
          <w:rFonts w:eastAsia="Times New Roman" w:cstheme="minorHAnsi"/>
          <w:color w:val="00B050"/>
          <w:sz w:val="20"/>
          <w:szCs w:val="20"/>
          <w:lang w:val="nl-NL" w:eastAsia="nl-NL"/>
        </w:rPr>
      </w:pPr>
      <w:r w:rsidRPr="00787BB6">
        <w:rPr>
          <w:rFonts w:eastAsia="Times New Roman" w:cstheme="minorHAnsi"/>
          <w:sz w:val="20"/>
          <w:szCs w:val="20"/>
          <w:lang w:val="nl-NL" w:eastAsia="nl-NL"/>
        </w:rPr>
        <w:t xml:space="preserve">ABC-analyse </w:t>
      </w:r>
    </w:p>
    <w:p w14:paraId="0AFB0170" w14:textId="7309F814" w:rsidR="001D44B8" w:rsidRPr="005108B5" w:rsidRDefault="001D44B8" w:rsidP="004F04E9">
      <w:pPr>
        <w:spacing w:after="0" w:line="276" w:lineRule="auto"/>
        <w:rPr>
          <w:rFonts w:eastAsia="Times New Roman" w:cstheme="minorHAnsi"/>
          <w:i/>
          <w:iCs/>
          <w:sz w:val="16"/>
          <w:szCs w:val="16"/>
          <w:lang w:val="nl-NL" w:eastAsia="nl-NL"/>
        </w:rPr>
      </w:pPr>
      <w:proofErr w:type="spellStart"/>
      <w:r w:rsidRPr="005108B5">
        <w:rPr>
          <w:rFonts w:eastAsia="Times New Roman" w:cstheme="minorHAnsi"/>
          <w:sz w:val="20"/>
          <w:szCs w:val="20"/>
          <w:lang w:val="nl-NL" w:eastAsia="nl-NL"/>
        </w:rPr>
        <w:t>Grasple</w:t>
      </w:r>
      <w:proofErr w:type="spellEnd"/>
      <w:r w:rsidRPr="005108B5">
        <w:rPr>
          <w:rFonts w:eastAsia="Times New Roman" w:cstheme="minorHAnsi"/>
          <w:sz w:val="20"/>
          <w:szCs w:val="20"/>
          <w:lang w:val="nl-NL" w:eastAsia="nl-NL"/>
        </w:rPr>
        <w:t xml:space="preserve"> modules ‘Relaties en regressie’</w:t>
      </w:r>
      <w:r w:rsidR="007241EB" w:rsidRPr="005108B5">
        <w:rPr>
          <w:rFonts w:eastAsia="Times New Roman" w:cstheme="minorHAnsi"/>
          <w:sz w:val="20"/>
          <w:szCs w:val="20"/>
          <w:lang w:val="nl-NL" w:eastAsia="nl-NL"/>
        </w:rPr>
        <w:t>:</w:t>
      </w:r>
      <w:r w:rsidR="00651C62" w:rsidRPr="005108B5">
        <w:rPr>
          <w:rFonts w:eastAsia="Times New Roman" w:cstheme="minorHAnsi"/>
          <w:sz w:val="20"/>
          <w:szCs w:val="20"/>
          <w:lang w:val="nl-NL" w:eastAsia="nl-NL"/>
        </w:rPr>
        <w:t xml:space="preserve"> </w:t>
      </w:r>
      <w:r w:rsidR="00DD61D5" w:rsidRPr="005108B5">
        <w:rPr>
          <w:rFonts w:eastAsia="Times New Roman" w:cstheme="minorHAnsi"/>
          <w:i/>
          <w:iCs/>
          <w:sz w:val="16"/>
          <w:szCs w:val="16"/>
          <w:lang w:val="nl-NL" w:eastAsia="nl-NL"/>
        </w:rPr>
        <w:t xml:space="preserve">relaties, covariantie, </w:t>
      </w:r>
      <w:proofErr w:type="spellStart"/>
      <w:r w:rsidR="00DD61D5" w:rsidRPr="005108B5">
        <w:rPr>
          <w:rFonts w:eastAsia="Times New Roman" w:cstheme="minorHAnsi"/>
          <w:i/>
          <w:iCs/>
          <w:sz w:val="16"/>
          <w:szCs w:val="16"/>
          <w:lang w:val="nl-NL" w:eastAsia="nl-NL"/>
        </w:rPr>
        <w:t>Pearson’s</w:t>
      </w:r>
      <w:proofErr w:type="spellEnd"/>
      <w:r w:rsidR="00DD61D5" w:rsidRPr="005108B5">
        <w:rPr>
          <w:rFonts w:eastAsia="Times New Roman" w:cstheme="minorHAnsi"/>
          <w:i/>
          <w:iCs/>
          <w:sz w:val="16"/>
          <w:szCs w:val="16"/>
          <w:lang w:val="nl-NL" w:eastAsia="nl-NL"/>
        </w:rPr>
        <w:t xml:space="preserve"> r, correlatie versus causaliteit, lineaire regressie, regressievergelijking, </w:t>
      </w:r>
      <w:r w:rsidR="00A74BA6" w:rsidRPr="005108B5">
        <w:rPr>
          <w:rFonts w:eastAsia="Times New Roman" w:cstheme="minorHAnsi"/>
          <w:i/>
          <w:iCs/>
          <w:sz w:val="16"/>
          <w:szCs w:val="16"/>
          <w:lang w:val="nl-NL" w:eastAsia="nl-NL"/>
        </w:rPr>
        <w:t>R-</w:t>
      </w:r>
      <w:proofErr w:type="spellStart"/>
      <w:r w:rsidR="00A74BA6" w:rsidRPr="005108B5">
        <w:rPr>
          <w:rFonts w:eastAsia="Times New Roman" w:cstheme="minorHAnsi"/>
          <w:i/>
          <w:iCs/>
          <w:sz w:val="16"/>
          <w:szCs w:val="16"/>
          <w:lang w:val="nl-NL" w:eastAsia="nl-NL"/>
        </w:rPr>
        <w:t>squared</w:t>
      </w:r>
      <w:proofErr w:type="spellEnd"/>
    </w:p>
    <w:p w14:paraId="13C11403" w14:textId="6B19FF16" w:rsidR="007F68D7" w:rsidRPr="005108B5" w:rsidRDefault="004E6E00" w:rsidP="007F68D7">
      <w:pPr>
        <w:spacing w:after="0" w:line="276" w:lineRule="auto"/>
        <w:rPr>
          <w:rFonts w:eastAsia="Times New Roman" w:cstheme="minorHAnsi"/>
          <w:i/>
          <w:iCs/>
          <w:color w:val="FF0000"/>
          <w:sz w:val="20"/>
          <w:szCs w:val="20"/>
          <w:lang w:val="nl-NL" w:eastAsia="nl-NL"/>
        </w:rPr>
      </w:pPr>
      <w:r w:rsidRPr="005108B5">
        <w:rPr>
          <w:rFonts w:eastAsia="Times New Roman" w:cstheme="minorHAnsi"/>
          <w:i/>
          <w:iCs/>
          <w:color w:val="FF0000"/>
          <w:sz w:val="20"/>
          <w:szCs w:val="20"/>
          <w:lang w:val="nl-NL" w:eastAsia="nl-NL"/>
        </w:rPr>
        <w:t>W</w:t>
      </w:r>
      <w:r w:rsidR="007E60A6" w:rsidRPr="005108B5">
        <w:rPr>
          <w:rFonts w:eastAsia="Times New Roman" w:cstheme="minorHAnsi"/>
          <w:i/>
          <w:iCs/>
          <w:color w:val="FF0000"/>
          <w:sz w:val="20"/>
          <w:szCs w:val="20"/>
          <w:lang w:val="nl-NL" w:eastAsia="nl-NL"/>
        </w:rPr>
        <w:t>orkshops</w:t>
      </w:r>
    </w:p>
    <w:p w14:paraId="60AF5DBD" w14:textId="67DE036A" w:rsidR="009F003F" w:rsidRDefault="009F003F" w:rsidP="004F04E9">
      <w:pPr>
        <w:spacing w:after="0" w:line="276" w:lineRule="auto"/>
        <w:rPr>
          <w:rFonts w:eastAsia="Times New Roman" w:cstheme="minorHAnsi"/>
          <w:sz w:val="20"/>
          <w:szCs w:val="20"/>
          <w:lang w:val="nl-NL" w:eastAsia="nl-NL"/>
        </w:rPr>
      </w:pPr>
      <w:r>
        <w:rPr>
          <w:rFonts w:eastAsia="Times New Roman" w:cstheme="minorHAnsi"/>
          <w:sz w:val="20"/>
          <w:szCs w:val="20"/>
          <w:lang w:val="nl-NL" w:eastAsia="nl-NL"/>
        </w:rPr>
        <w:t>Statistiek</w:t>
      </w:r>
    </w:p>
    <w:p w14:paraId="25E4682E" w14:textId="266A8CFC" w:rsidR="00D91B76" w:rsidRPr="005108B5" w:rsidRDefault="00FE46E8" w:rsidP="004F04E9">
      <w:pPr>
        <w:spacing w:after="0" w:line="276" w:lineRule="auto"/>
        <w:rPr>
          <w:rFonts w:eastAsia="Times New Roman" w:cstheme="minorHAnsi"/>
          <w:i/>
          <w:iCs/>
          <w:color w:val="00B050"/>
          <w:sz w:val="16"/>
          <w:szCs w:val="16"/>
          <w:lang w:val="nl-NL" w:eastAsia="nl-NL"/>
        </w:rPr>
      </w:pPr>
      <w:r w:rsidRPr="005108B5">
        <w:rPr>
          <w:rFonts w:eastAsia="Times New Roman" w:cstheme="minorHAnsi"/>
          <w:sz w:val="20"/>
          <w:szCs w:val="20"/>
          <w:lang w:val="nl-NL" w:eastAsia="nl-NL"/>
        </w:rPr>
        <w:t>Excel</w:t>
      </w:r>
      <w:r w:rsidR="00740322" w:rsidRPr="005108B5">
        <w:rPr>
          <w:rFonts w:eastAsia="Times New Roman" w:cstheme="minorHAnsi"/>
          <w:sz w:val="20"/>
          <w:szCs w:val="20"/>
          <w:lang w:val="nl-NL" w:eastAsia="nl-NL"/>
        </w:rPr>
        <w:t xml:space="preserve"> </w:t>
      </w:r>
    </w:p>
    <w:p w14:paraId="463039BE" w14:textId="19278257" w:rsidR="001B45C5" w:rsidRPr="0091312D" w:rsidRDefault="004E6E00" w:rsidP="00300C8C">
      <w:pPr>
        <w:spacing w:after="0"/>
        <w:rPr>
          <w:rFonts w:cstheme="minorHAnsi"/>
          <w:i/>
          <w:iCs/>
          <w:color w:val="FF0000"/>
          <w:sz w:val="20"/>
          <w:szCs w:val="20"/>
          <w:lang w:val="nl-NL"/>
        </w:rPr>
      </w:pPr>
      <w:r w:rsidRPr="0091312D">
        <w:rPr>
          <w:rFonts w:cstheme="minorHAnsi"/>
          <w:i/>
          <w:iCs/>
          <w:color w:val="FF0000"/>
          <w:sz w:val="20"/>
          <w:szCs w:val="20"/>
          <w:lang w:val="nl-NL"/>
        </w:rPr>
        <w:t>L</w:t>
      </w:r>
      <w:r w:rsidR="007E60A6" w:rsidRPr="0091312D">
        <w:rPr>
          <w:rFonts w:cstheme="minorHAnsi"/>
          <w:i/>
          <w:iCs/>
          <w:color w:val="FF0000"/>
          <w:sz w:val="20"/>
          <w:szCs w:val="20"/>
          <w:lang w:val="nl-NL"/>
        </w:rPr>
        <w:t>iteratuur</w:t>
      </w:r>
    </w:p>
    <w:p w14:paraId="765C0B9B" w14:textId="19B5FAC5" w:rsidR="00300C8C" w:rsidRPr="007241EB" w:rsidRDefault="00300C8C" w:rsidP="004F04E9">
      <w:pPr>
        <w:spacing w:after="0" w:line="276" w:lineRule="auto"/>
        <w:rPr>
          <w:rFonts w:eastAsia="Times New Roman" w:cstheme="minorHAnsi"/>
          <w:sz w:val="20"/>
          <w:szCs w:val="20"/>
          <w:lang w:val="nl-NL" w:eastAsia="nl-NL"/>
        </w:rPr>
      </w:pPr>
      <w:r w:rsidRPr="007241EB">
        <w:rPr>
          <w:rFonts w:eastAsia="Times New Roman" w:cstheme="minorHAnsi"/>
          <w:sz w:val="20"/>
          <w:szCs w:val="20"/>
          <w:lang w:val="nl-NL" w:eastAsia="nl-NL"/>
        </w:rPr>
        <w:t xml:space="preserve">Van Goor, Ploos van Amstel &amp; Ploos van Amstel, Fysieke Distributie, </w:t>
      </w:r>
      <w:r w:rsidR="007E0D55">
        <w:rPr>
          <w:rFonts w:eastAsia="Times New Roman" w:cstheme="minorHAnsi"/>
          <w:sz w:val="20"/>
          <w:szCs w:val="20"/>
          <w:lang w:val="nl-NL" w:eastAsia="nl-NL"/>
        </w:rPr>
        <w:t xml:space="preserve">H12.1 en </w:t>
      </w:r>
      <w:r w:rsidRPr="007241EB">
        <w:rPr>
          <w:rFonts w:eastAsia="Times New Roman" w:cstheme="minorHAnsi"/>
          <w:sz w:val="20"/>
          <w:szCs w:val="20"/>
          <w:lang w:val="nl-NL" w:eastAsia="nl-NL"/>
        </w:rPr>
        <w:t>H12</w:t>
      </w:r>
      <w:r w:rsidR="00891E41">
        <w:rPr>
          <w:rFonts w:eastAsia="Times New Roman" w:cstheme="minorHAnsi"/>
          <w:sz w:val="20"/>
          <w:szCs w:val="20"/>
          <w:lang w:val="nl-NL" w:eastAsia="nl-NL"/>
        </w:rPr>
        <w:t>.2</w:t>
      </w:r>
    </w:p>
    <w:p w14:paraId="1CA22484" w14:textId="77777777" w:rsidR="007F68D7" w:rsidRPr="00083582" w:rsidRDefault="007F68D7" w:rsidP="00E563B1">
      <w:pPr>
        <w:rPr>
          <w:rFonts w:cstheme="minorHAnsi"/>
          <w:sz w:val="20"/>
          <w:szCs w:val="20"/>
          <w:lang w:val="nl-NL"/>
        </w:rPr>
      </w:pPr>
    </w:p>
    <w:p w14:paraId="728B090E" w14:textId="77777777" w:rsidR="00141602" w:rsidRPr="00083582" w:rsidRDefault="00141602" w:rsidP="00E563B1">
      <w:pPr>
        <w:rPr>
          <w:rFonts w:cstheme="minorHAnsi"/>
          <w:sz w:val="20"/>
          <w:szCs w:val="20"/>
          <w:lang w:val="nl-NL"/>
        </w:rPr>
      </w:pPr>
    </w:p>
    <w:p w14:paraId="309BDDB4" w14:textId="77777777" w:rsidR="00E563B1" w:rsidRPr="00083582" w:rsidRDefault="00E563B1" w:rsidP="00E563B1">
      <w:pPr>
        <w:rPr>
          <w:rFonts w:cstheme="minorHAnsi"/>
          <w:sz w:val="20"/>
          <w:szCs w:val="20"/>
          <w:lang w:val="nl-NL"/>
        </w:rPr>
      </w:pPr>
    </w:p>
    <w:p w14:paraId="4867A6B7" w14:textId="1DB082FD" w:rsidR="00CF4156" w:rsidRPr="00083582" w:rsidRDefault="00CF4156">
      <w:pPr>
        <w:rPr>
          <w:rFonts w:cstheme="minorHAnsi"/>
          <w:sz w:val="20"/>
          <w:szCs w:val="20"/>
          <w:lang w:val="nl-NL"/>
        </w:rPr>
      </w:pPr>
      <w:r w:rsidRPr="00083582">
        <w:rPr>
          <w:rFonts w:cstheme="minorHAnsi"/>
          <w:sz w:val="20"/>
          <w:szCs w:val="20"/>
          <w:lang w:val="nl-NL"/>
        </w:rPr>
        <w:br w:type="page"/>
      </w:r>
    </w:p>
    <w:p w14:paraId="0884C367" w14:textId="6E86733C" w:rsidR="00EB1ABB" w:rsidRPr="00DC3505" w:rsidRDefault="006E49E4" w:rsidP="00DC3505">
      <w:pPr>
        <w:pBdr>
          <w:top w:val="single" w:sz="4" w:space="1" w:color="auto"/>
          <w:left w:val="single" w:sz="4" w:space="4" w:color="auto"/>
          <w:bottom w:val="single" w:sz="4" w:space="1" w:color="auto"/>
          <w:right w:val="single" w:sz="4" w:space="4" w:color="auto"/>
        </w:pBdr>
        <w:spacing w:after="0"/>
        <w:rPr>
          <w:b/>
          <w:bCs/>
          <w:sz w:val="24"/>
          <w:szCs w:val="24"/>
          <w:lang w:val="nl-NL"/>
        </w:rPr>
      </w:pPr>
      <w:r w:rsidRPr="00DC3505">
        <w:rPr>
          <w:b/>
          <w:bCs/>
          <w:sz w:val="24"/>
          <w:szCs w:val="24"/>
          <w:lang w:val="nl-NL"/>
        </w:rPr>
        <w:lastRenderedPageBreak/>
        <w:t>SCHRIFTELIJK ADVISEREN OVER</w:t>
      </w:r>
      <w:r w:rsidR="00435E37" w:rsidRPr="00DC3505">
        <w:rPr>
          <w:b/>
          <w:bCs/>
          <w:sz w:val="24"/>
          <w:szCs w:val="24"/>
          <w:lang w:val="nl-NL"/>
        </w:rPr>
        <w:t xml:space="preserve"> EEN DISTRIBUTIE</w:t>
      </w:r>
      <w:r w:rsidR="007B3524" w:rsidRPr="00DC3505">
        <w:rPr>
          <w:b/>
          <w:bCs/>
          <w:sz w:val="24"/>
          <w:szCs w:val="24"/>
          <w:lang w:val="nl-NL"/>
        </w:rPr>
        <w:t>-</w:t>
      </w:r>
      <w:r w:rsidR="00435E37" w:rsidRPr="00DC3505">
        <w:rPr>
          <w:b/>
          <w:bCs/>
          <w:sz w:val="24"/>
          <w:szCs w:val="24"/>
          <w:lang w:val="nl-NL"/>
        </w:rPr>
        <w:t xml:space="preserve">ONTWERP </w:t>
      </w:r>
    </w:p>
    <w:p w14:paraId="4C488167" w14:textId="77777777" w:rsidR="007241EB" w:rsidRPr="0091312D" w:rsidRDefault="007241EB" w:rsidP="00EB1ABB">
      <w:pPr>
        <w:spacing w:after="0"/>
        <w:rPr>
          <w:rFonts w:cstheme="minorHAnsi"/>
          <w:b/>
          <w:bCs/>
          <w:color w:val="FF0000"/>
          <w:sz w:val="28"/>
          <w:szCs w:val="28"/>
          <w:lang w:val="nl-NL"/>
        </w:rPr>
      </w:pPr>
    </w:p>
    <w:p w14:paraId="2005F445" w14:textId="6E0F863F" w:rsidR="004B193D" w:rsidRDefault="00D83C69" w:rsidP="0040572E">
      <w:pPr>
        <w:pBdr>
          <w:top w:val="single" w:sz="4" w:space="1" w:color="auto"/>
          <w:left w:val="single" w:sz="4" w:space="4" w:color="auto"/>
          <w:bottom w:val="single" w:sz="4" w:space="1" w:color="auto"/>
          <w:right w:val="single" w:sz="4" w:space="4" w:color="auto"/>
        </w:pBdr>
        <w:spacing w:after="0"/>
        <w:rPr>
          <w:rFonts w:eastAsia="Times New Roman" w:cstheme="minorHAnsi"/>
          <w:i/>
          <w:iCs/>
          <w:sz w:val="20"/>
          <w:szCs w:val="20"/>
          <w:lang w:val="nl-NL" w:eastAsia="nl-NL"/>
        </w:rPr>
      </w:pPr>
      <w:r w:rsidRPr="0022487E">
        <w:rPr>
          <w:rFonts w:eastAsia="Times New Roman" w:cstheme="minorHAnsi"/>
          <w:i/>
          <w:iCs/>
          <w:sz w:val="20"/>
          <w:szCs w:val="20"/>
          <w:lang w:val="nl-NL" w:eastAsia="nl-NL"/>
        </w:rPr>
        <w:t xml:space="preserve">Er liggen drie </w:t>
      </w:r>
      <w:r w:rsidR="00FE126A">
        <w:rPr>
          <w:rFonts w:eastAsia="Times New Roman" w:cstheme="minorHAnsi"/>
          <w:i/>
          <w:iCs/>
          <w:sz w:val="20"/>
          <w:szCs w:val="20"/>
          <w:lang w:val="nl-NL" w:eastAsia="nl-NL"/>
        </w:rPr>
        <w:t>alternatieven</w:t>
      </w:r>
      <w:r w:rsidRPr="0022487E">
        <w:rPr>
          <w:rFonts w:eastAsia="Times New Roman" w:cstheme="minorHAnsi"/>
          <w:i/>
          <w:iCs/>
          <w:sz w:val="20"/>
          <w:szCs w:val="20"/>
          <w:lang w:val="nl-NL" w:eastAsia="nl-NL"/>
        </w:rPr>
        <w:t xml:space="preserve"> voor een ontwerp</w:t>
      </w:r>
      <w:r w:rsidR="002A3AA0">
        <w:rPr>
          <w:rFonts w:eastAsia="Times New Roman" w:cstheme="minorHAnsi"/>
          <w:i/>
          <w:iCs/>
          <w:sz w:val="20"/>
          <w:szCs w:val="20"/>
          <w:lang w:val="nl-NL" w:eastAsia="nl-NL"/>
        </w:rPr>
        <w:t xml:space="preserve">. Jullie maken een vierde </w:t>
      </w:r>
      <w:r w:rsidR="00FE126A">
        <w:rPr>
          <w:rFonts w:eastAsia="Times New Roman" w:cstheme="minorHAnsi"/>
          <w:i/>
          <w:iCs/>
          <w:sz w:val="20"/>
          <w:szCs w:val="20"/>
          <w:lang w:val="nl-NL" w:eastAsia="nl-NL"/>
        </w:rPr>
        <w:t>alternatief</w:t>
      </w:r>
      <w:r w:rsidR="002A3AA0">
        <w:rPr>
          <w:rFonts w:eastAsia="Times New Roman" w:cstheme="minorHAnsi"/>
          <w:i/>
          <w:iCs/>
          <w:sz w:val="20"/>
          <w:szCs w:val="20"/>
          <w:lang w:val="nl-NL" w:eastAsia="nl-NL"/>
        </w:rPr>
        <w:t xml:space="preserve"> en rekenen alle </w:t>
      </w:r>
      <w:r w:rsidR="00FE126A">
        <w:rPr>
          <w:rFonts w:eastAsia="Times New Roman" w:cstheme="minorHAnsi"/>
          <w:i/>
          <w:iCs/>
          <w:sz w:val="20"/>
          <w:szCs w:val="20"/>
          <w:lang w:val="nl-NL" w:eastAsia="nl-NL"/>
        </w:rPr>
        <w:t>alternatieven</w:t>
      </w:r>
      <w:r w:rsidR="002A3AA0">
        <w:rPr>
          <w:rFonts w:eastAsia="Times New Roman" w:cstheme="minorHAnsi"/>
          <w:i/>
          <w:iCs/>
          <w:sz w:val="20"/>
          <w:szCs w:val="20"/>
          <w:lang w:val="nl-NL" w:eastAsia="nl-NL"/>
        </w:rPr>
        <w:t xml:space="preserve"> door</w:t>
      </w:r>
      <w:r w:rsidRPr="0022487E">
        <w:rPr>
          <w:rFonts w:eastAsia="Times New Roman" w:cstheme="minorHAnsi"/>
          <w:i/>
          <w:iCs/>
          <w:sz w:val="20"/>
          <w:szCs w:val="20"/>
          <w:lang w:val="nl-NL" w:eastAsia="nl-NL"/>
        </w:rPr>
        <w:t xml:space="preserve">. Het eerste </w:t>
      </w:r>
      <w:r w:rsidR="00FE126A">
        <w:rPr>
          <w:rFonts w:eastAsia="Times New Roman" w:cstheme="minorHAnsi"/>
          <w:i/>
          <w:iCs/>
          <w:sz w:val="20"/>
          <w:szCs w:val="20"/>
          <w:lang w:val="nl-NL" w:eastAsia="nl-NL"/>
        </w:rPr>
        <w:t>alternatief</w:t>
      </w:r>
      <w:r w:rsidRPr="0022487E">
        <w:rPr>
          <w:rFonts w:eastAsia="Times New Roman" w:cstheme="minorHAnsi"/>
          <w:i/>
          <w:iCs/>
          <w:sz w:val="20"/>
          <w:szCs w:val="20"/>
          <w:lang w:val="nl-NL" w:eastAsia="nl-NL"/>
        </w:rPr>
        <w:t xml:space="preserve"> houdt in dat er een nieuwe hub in Amsterdam komt, die alleen vanuit Hamburg wordt beleverd (met de vrachtwagen). De rest van de leveringen blijft onveranderd. In het tweede </w:t>
      </w:r>
      <w:r w:rsidR="00FE126A">
        <w:rPr>
          <w:rFonts w:eastAsia="Times New Roman" w:cstheme="minorHAnsi"/>
          <w:i/>
          <w:iCs/>
          <w:sz w:val="20"/>
          <w:szCs w:val="20"/>
          <w:lang w:val="nl-NL" w:eastAsia="nl-NL"/>
        </w:rPr>
        <w:t>alternatief</w:t>
      </w:r>
      <w:r w:rsidRPr="0022487E">
        <w:rPr>
          <w:rFonts w:eastAsia="Times New Roman" w:cstheme="minorHAnsi"/>
          <w:i/>
          <w:iCs/>
          <w:sz w:val="20"/>
          <w:szCs w:val="20"/>
          <w:lang w:val="nl-NL" w:eastAsia="nl-NL"/>
        </w:rPr>
        <w:t xml:space="preserve"> beleveren alle Dr. </w:t>
      </w:r>
      <w:proofErr w:type="spellStart"/>
      <w:r w:rsidRPr="0022487E">
        <w:rPr>
          <w:rFonts w:eastAsia="Times New Roman" w:cstheme="minorHAnsi"/>
          <w:i/>
          <w:iCs/>
          <w:sz w:val="20"/>
          <w:szCs w:val="20"/>
          <w:lang w:val="nl-NL" w:eastAsia="nl-NL"/>
        </w:rPr>
        <w:t>Oetker</w:t>
      </w:r>
      <w:proofErr w:type="spellEnd"/>
      <w:r w:rsidRPr="0022487E">
        <w:rPr>
          <w:rFonts w:eastAsia="Times New Roman" w:cstheme="minorHAnsi"/>
          <w:i/>
          <w:iCs/>
          <w:sz w:val="20"/>
          <w:szCs w:val="20"/>
          <w:lang w:val="nl-NL" w:eastAsia="nl-NL"/>
        </w:rPr>
        <w:t xml:space="preserve"> </w:t>
      </w:r>
      <w:proofErr w:type="spellStart"/>
      <w:r w:rsidRPr="0022487E">
        <w:rPr>
          <w:rFonts w:eastAsia="Times New Roman" w:cstheme="minorHAnsi"/>
          <w:i/>
          <w:iCs/>
          <w:sz w:val="20"/>
          <w:szCs w:val="20"/>
          <w:lang w:val="nl-NL" w:eastAsia="nl-NL"/>
        </w:rPr>
        <w:t>DC’s</w:t>
      </w:r>
      <w:proofErr w:type="spellEnd"/>
      <w:r w:rsidRPr="0022487E">
        <w:rPr>
          <w:rFonts w:eastAsia="Times New Roman" w:cstheme="minorHAnsi"/>
          <w:i/>
          <w:iCs/>
          <w:sz w:val="20"/>
          <w:szCs w:val="20"/>
          <w:lang w:val="nl-NL" w:eastAsia="nl-NL"/>
        </w:rPr>
        <w:t xml:space="preserve"> in Duitsland de nieuwe hub in Amsterdam</w:t>
      </w:r>
      <w:r w:rsidR="00851258">
        <w:rPr>
          <w:rFonts w:eastAsia="Times New Roman" w:cstheme="minorHAnsi"/>
          <w:i/>
          <w:iCs/>
          <w:sz w:val="20"/>
          <w:szCs w:val="20"/>
          <w:lang w:val="nl-NL" w:eastAsia="nl-NL"/>
        </w:rPr>
        <w:t xml:space="preserve"> (</w:t>
      </w:r>
      <w:r w:rsidRPr="0022487E">
        <w:rPr>
          <w:rFonts w:eastAsia="Times New Roman" w:cstheme="minorHAnsi"/>
          <w:i/>
          <w:iCs/>
          <w:sz w:val="20"/>
          <w:szCs w:val="20"/>
          <w:lang w:val="nl-NL" w:eastAsia="nl-NL"/>
        </w:rPr>
        <w:t>met de vrachtwagen</w:t>
      </w:r>
      <w:r w:rsidR="00851258">
        <w:rPr>
          <w:rFonts w:eastAsia="Times New Roman" w:cstheme="minorHAnsi"/>
          <w:i/>
          <w:iCs/>
          <w:sz w:val="20"/>
          <w:szCs w:val="20"/>
          <w:lang w:val="nl-NL" w:eastAsia="nl-NL"/>
        </w:rPr>
        <w:t>)</w:t>
      </w:r>
      <w:r w:rsidRPr="0022487E">
        <w:rPr>
          <w:rFonts w:eastAsia="Times New Roman" w:cstheme="minorHAnsi"/>
          <w:i/>
          <w:iCs/>
          <w:sz w:val="20"/>
          <w:szCs w:val="20"/>
          <w:lang w:val="nl-NL" w:eastAsia="nl-NL"/>
        </w:rPr>
        <w:t xml:space="preserve">. </w:t>
      </w:r>
      <w:r w:rsidR="00851258">
        <w:rPr>
          <w:rFonts w:eastAsia="Times New Roman" w:cstheme="minorHAnsi"/>
          <w:i/>
          <w:iCs/>
          <w:sz w:val="20"/>
          <w:szCs w:val="20"/>
          <w:lang w:val="nl-NL" w:eastAsia="nl-NL"/>
        </w:rPr>
        <w:t>H</w:t>
      </w:r>
      <w:r w:rsidRPr="0022487E">
        <w:rPr>
          <w:rFonts w:eastAsia="Times New Roman" w:cstheme="minorHAnsi"/>
          <w:i/>
          <w:iCs/>
          <w:sz w:val="20"/>
          <w:szCs w:val="20"/>
          <w:lang w:val="nl-NL" w:eastAsia="nl-NL"/>
        </w:rPr>
        <w:t xml:space="preserve">et derde alternatief is gelijk aan het eerste alternatief met uitzondering van de transportmodaliteit: de nieuwe hub in Amsterdam wordt nu met de boot beleverd. </w:t>
      </w:r>
      <w:r w:rsidR="004B193D" w:rsidRPr="0022487E">
        <w:rPr>
          <w:rFonts w:eastAsia="Times New Roman" w:cstheme="minorHAnsi"/>
          <w:i/>
          <w:iCs/>
          <w:sz w:val="20"/>
          <w:szCs w:val="20"/>
          <w:lang w:val="nl-NL" w:eastAsia="nl-NL"/>
        </w:rPr>
        <w:t xml:space="preserve">In het vierde alternatief, waarbij – net als bij het tweede </w:t>
      </w:r>
      <w:r w:rsidR="00FE126A">
        <w:rPr>
          <w:rFonts w:eastAsia="Times New Roman" w:cstheme="minorHAnsi"/>
          <w:i/>
          <w:iCs/>
          <w:sz w:val="20"/>
          <w:szCs w:val="20"/>
          <w:lang w:val="nl-NL" w:eastAsia="nl-NL"/>
        </w:rPr>
        <w:t>alternatief</w:t>
      </w:r>
      <w:r w:rsidR="004B193D" w:rsidRPr="0022487E">
        <w:rPr>
          <w:rFonts w:eastAsia="Times New Roman" w:cstheme="minorHAnsi"/>
          <w:i/>
          <w:iCs/>
          <w:sz w:val="20"/>
          <w:szCs w:val="20"/>
          <w:lang w:val="nl-NL" w:eastAsia="nl-NL"/>
        </w:rPr>
        <w:t xml:space="preserve"> - alle </w:t>
      </w:r>
      <w:proofErr w:type="spellStart"/>
      <w:r w:rsidR="004B193D" w:rsidRPr="0022487E">
        <w:rPr>
          <w:rFonts w:eastAsia="Times New Roman" w:cstheme="minorHAnsi"/>
          <w:i/>
          <w:iCs/>
          <w:sz w:val="20"/>
          <w:szCs w:val="20"/>
          <w:lang w:val="nl-NL" w:eastAsia="nl-NL"/>
        </w:rPr>
        <w:t>DC’s</w:t>
      </w:r>
      <w:proofErr w:type="spellEnd"/>
      <w:r w:rsidR="004B193D" w:rsidRPr="0022487E">
        <w:rPr>
          <w:rFonts w:eastAsia="Times New Roman" w:cstheme="minorHAnsi"/>
          <w:i/>
          <w:iCs/>
          <w:sz w:val="20"/>
          <w:szCs w:val="20"/>
          <w:lang w:val="nl-NL" w:eastAsia="nl-NL"/>
        </w:rPr>
        <w:t xml:space="preserve"> van Dr. </w:t>
      </w:r>
      <w:proofErr w:type="spellStart"/>
      <w:r w:rsidR="004B193D" w:rsidRPr="0022487E">
        <w:rPr>
          <w:rFonts w:eastAsia="Times New Roman" w:cstheme="minorHAnsi"/>
          <w:i/>
          <w:iCs/>
          <w:sz w:val="20"/>
          <w:szCs w:val="20"/>
          <w:lang w:val="nl-NL" w:eastAsia="nl-NL"/>
        </w:rPr>
        <w:t>Oetker</w:t>
      </w:r>
      <w:proofErr w:type="spellEnd"/>
      <w:r w:rsidR="004B193D" w:rsidRPr="0022487E">
        <w:rPr>
          <w:rFonts w:eastAsia="Times New Roman" w:cstheme="minorHAnsi"/>
          <w:i/>
          <w:iCs/>
          <w:sz w:val="20"/>
          <w:szCs w:val="20"/>
          <w:lang w:val="nl-NL" w:eastAsia="nl-NL"/>
        </w:rPr>
        <w:t xml:space="preserve"> een centraal hub beleveren, </w:t>
      </w:r>
      <w:r w:rsidR="0067400F">
        <w:rPr>
          <w:rFonts w:eastAsia="Times New Roman" w:cstheme="minorHAnsi"/>
          <w:i/>
          <w:iCs/>
          <w:sz w:val="20"/>
          <w:szCs w:val="20"/>
          <w:lang w:val="nl-NL" w:eastAsia="nl-NL"/>
        </w:rPr>
        <w:t>mogen jullie</w:t>
      </w:r>
      <w:r w:rsidR="004B193D" w:rsidRPr="0022487E">
        <w:rPr>
          <w:rFonts w:eastAsia="Times New Roman" w:cstheme="minorHAnsi"/>
          <w:i/>
          <w:iCs/>
          <w:sz w:val="20"/>
          <w:szCs w:val="20"/>
          <w:lang w:val="nl-NL" w:eastAsia="nl-NL"/>
        </w:rPr>
        <w:t xml:space="preserve"> zelf de locatie van deze hub bepalen. </w:t>
      </w:r>
    </w:p>
    <w:p w14:paraId="4F858C7B" w14:textId="566444F5" w:rsidR="0040572E" w:rsidRPr="00A20897" w:rsidRDefault="0040572E" w:rsidP="0040572E">
      <w:pPr>
        <w:pBdr>
          <w:top w:val="single" w:sz="4" w:space="1" w:color="auto"/>
          <w:left w:val="single" w:sz="4" w:space="4" w:color="auto"/>
          <w:bottom w:val="single" w:sz="4" w:space="1" w:color="auto"/>
          <w:right w:val="single" w:sz="4" w:space="4" w:color="auto"/>
        </w:pBdr>
        <w:spacing w:after="0"/>
        <w:rPr>
          <w:rFonts w:eastAsia="Times New Roman" w:cstheme="minorHAnsi"/>
          <w:i/>
          <w:iCs/>
          <w:sz w:val="20"/>
          <w:szCs w:val="20"/>
          <w:lang w:val="nl-NL" w:eastAsia="nl-NL"/>
        </w:rPr>
      </w:pPr>
      <w:r>
        <w:rPr>
          <w:rFonts w:eastAsia="Times New Roman" w:cstheme="minorHAnsi"/>
          <w:i/>
          <w:iCs/>
          <w:sz w:val="20"/>
          <w:szCs w:val="20"/>
          <w:lang w:val="nl-NL" w:eastAsia="nl-NL"/>
        </w:rPr>
        <w:t xml:space="preserve">Maak bij alle berekeningen gebruik van Excel en </w:t>
      </w:r>
      <w:r w:rsidRPr="00A20897">
        <w:rPr>
          <w:rFonts w:eastAsia="Times New Roman" w:cstheme="minorHAnsi"/>
          <w:i/>
          <w:iCs/>
          <w:sz w:val="20"/>
          <w:szCs w:val="20"/>
          <w:lang w:val="nl-NL" w:eastAsia="nl-NL"/>
        </w:rPr>
        <w:t>zorg er daarbij voor dat je op elk willekeurig moment kan inspelen op gewijzigde omstandigheden, dus werk met een tabblad met basisgegevens en doorverwijzingen.</w:t>
      </w:r>
    </w:p>
    <w:p w14:paraId="64D665F8" w14:textId="77777777" w:rsidR="009F003F" w:rsidRDefault="009F003F" w:rsidP="009F003F">
      <w:pPr>
        <w:spacing w:after="0"/>
        <w:rPr>
          <w:rFonts w:eastAsia="Times New Roman" w:cstheme="minorHAnsi"/>
          <w:b/>
          <w:bCs/>
          <w:sz w:val="20"/>
          <w:szCs w:val="20"/>
          <w:lang w:val="nl-NL" w:eastAsia="nl-NL"/>
        </w:rPr>
      </w:pPr>
    </w:p>
    <w:p w14:paraId="1CA44A80" w14:textId="226104D8" w:rsidR="009F003F" w:rsidRPr="00BE701F" w:rsidRDefault="009F003F" w:rsidP="009F003F">
      <w:pPr>
        <w:spacing w:after="0"/>
        <w:rPr>
          <w:rFonts w:eastAsia="Times New Roman" w:cstheme="minorHAnsi"/>
          <w:b/>
          <w:bCs/>
          <w:color w:val="FF0000"/>
          <w:sz w:val="20"/>
          <w:szCs w:val="20"/>
          <w:lang w:val="nl-NL" w:eastAsia="nl-NL"/>
        </w:rPr>
      </w:pPr>
      <w:r w:rsidRPr="00BE701F">
        <w:rPr>
          <w:rFonts w:eastAsia="Times New Roman" w:cstheme="minorHAnsi"/>
          <w:b/>
          <w:bCs/>
          <w:color w:val="FF0000"/>
          <w:sz w:val="20"/>
          <w:szCs w:val="20"/>
          <w:lang w:val="nl-NL" w:eastAsia="nl-NL"/>
        </w:rPr>
        <w:t xml:space="preserve">1. ONDERZOEKEN </w:t>
      </w:r>
      <w:r w:rsidR="00BE701F">
        <w:rPr>
          <w:rFonts w:eastAsia="Times New Roman" w:cstheme="minorHAnsi"/>
          <w:b/>
          <w:bCs/>
          <w:color w:val="FF0000"/>
          <w:sz w:val="20"/>
          <w:szCs w:val="20"/>
          <w:lang w:val="nl-NL" w:eastAsia="nl-NL"/>
        </w:rPr>
        <w:t xml:space="preserve">EN VERGELIJKEN </w:t>
      </w:r>
      <w:r w:rsidRPr="00BE701F">
        <w:rPr>
          <w:rFonts w:eastAsia="Times New Roman" w:cstheme="minorHAnsi"/>
          <w:b/>
          <w:bCs/>
          <w:color w:val="FF0000"/>
          <w:sz w:val="20"/>
          <w:szCs w:val="20"/>
          <w:lang w:val="nl-NL" w:eastAsia="nl-NL"/>
        </w:rPr>
        <w:t xml:space="preserve">VAN ALTERNATIEVE ONTWERPEN VOOR DE DISTRIBUTIE </w:t>
      </w:r>
    </w:p>
    <w:p w14:paraId="4D51C114" w14:textId="43016444" w:rsidR="005108B5" w:rsidRDefault="00C95AC5" w:rsidP="008955E1">
      <w:pPr>
        <w:spacing w:after="0"/>
        <w:rPr>
          <w:rFonts w:eastAsia="Times New Roman" w:cstheme="minorHAnsi"/>
          <w:b/>
          <w:bCs/>
          <w:i/>
          <w:iCs/>
          <w:sz w:val="20"/>
          <w:szCs w:val="20"/>
          <w:lang w:val="nl-NL" w:eastAsia="nl-NL"/>
        </w:rPr>
      </w:pPr>
      <w:r>
        <w:rPr>
          <w:rFonts w:eastAsia="Times New Roman" w:cstheme="minorHAnsi"/>
          <w:b/>
          <w:bCs/>
          <w:i/>
          <w:iCs/>
          <w:sz w:val="20"/>
          <w:szCs w:val="20"/>
          <w:lang w:val="nl-NL" w:eastAsia="nl-NL"/>
        </w:rPr>
        <w:t>1</w:t>
      </w:r>
      <w:r w:rsidR="005108B5">
        <w:rPr>
          <w:rFonts w:eastAsia="Times New Roman" w:cstheme="minorHAnsi"/>
          <w:b/>
          <w:bCs/>
          <w:i/>
          <w:iCs/>
          <w:sz w:val="20"/>
          <w:szCs w:val="20"/>
          <w:lang w:val="nl-NL" w:eastAsia="nl-NL"/>
        </w:rPr>
        <w:t>a</w:t>
      </w:r>
      <w:r w:rsidR="00323D3F">
        <w:rPr>
          <w:rFonts w:eastAsia="Times New Roman" w:cstheme="minorHAnsi"/>
          <w:b/>
          <w:bCs/>
          <w:i/>
          <w:iCs/>
          <w:sz w:val="20"/>
          <w:szCs w:val="20"/>
          <w:lang w:val="nl-NL" w:eastAsia="nl-NL"/>
        </w:rPr>
        <w:t xml:space="preserve">. </w:t>
      </w:r>
      <w:r w:rsidR="00492E3F">
        <w:rPr>
          <w:rFonts w:eastAsia="Times New Roman" w:cstheme="minorHAnsi"/>
          <w:b/>
          <w:bCs/>
          <w:i/>
          <w:iCs/>
          <w:sz w:val="20"/>
          <w:szCs w:val="20"/>
          <w:lang w:val="nl-NL" w:eastAsia="nl-NL"/>
        </w:rPr>
        <w:t xml:space="preserve">Bepaal voor elk </w:t>
      </w:r>
      <w:r w:rsidR="0067400F">
        <w:rPr>
          <w:rFonts w:eastAsia="Times New Roman" w:cstheme="minorHAnsi"/>
          <w:b/>
          <w:bCs/>
          <w:i/>
          <w:iCs/>
          <w:sz w:val="20"/>
          <w:szCs w:val="20"/>
          <w:lang w:val="nl-NL" w:eastAsia="nl-NL"/>
        </w:rPr>
        <w:t>alternatief</w:t>
      </w:r>
      <w:r w:rsidR="00492E3F">
        <w:rPr>
          <w:rFonts w:eastAsia="Times New Roman" w:cstheme="minorHAnsi"/>
          <w:b/>
          <w:bCs/>
          <w:i/>
          <w:iCs/>
          <w:sz w:val="20"/>
          <w:szCs w:val="20"/>
          <w:lang w:val="nl-NL" w:eastAsia="nl-NL"/>
        </w:rPr>
        <w:t xml:space="preserve"> de totale transportkosten</w:t>
      </w:r>
      <w:r w:rsidR="009E0B72">
        <w:rPr>
          <w:rFonts w:eastAsia="Times New Roman" w:cstheme="minorHAnsi"/>
          <w:b/>
          <w:bCs/>
          <w:i/>
          <w:iCs/>
          <w:sz w:val="20"/>
          <w:szCs w:val="20"/>
          <w:lang w:val="nl-NL" w:eastAsia="nl-NL"/>
        </w:rPr>
        <w:t xml:space="preserve"> in 2022</w:t>
      </w:r>
    </w:p>
    <w:p w14:paraId="6AEA07EF" w14:textId="5D67ECE4" w:rsidR="00492E3F" w:rsidRPr="006124CA" w:rsidRDefault="009E0B72" w:rsidP="008955E1">
      <w:pPr>
        <w:spacing w:after="0"/>
        <w:rPr>
          <w:rFonts w:eastAsia="Times New Roman" w:cstheme="minorHAnsi"/>
          <w:sz w:val="20"/>
          <w:szCs w:val="20"/>
          <w:lang w:val="nl-NL" w:eastAsia="nl-NL"/>
        </w:rPr>
      </w:pPr>
      <w:r>
        <w:rPr>
          <w:rFonts w:eastAsia="Times New Roman" w:cstheme="minorHAnsi"/>
          <w:sz w:val="20"/>
          <w:szCs w:val="20"/>
          <w:lang w:val="nl-NL" w:eastAsia="nl-NL"/>
        </w:rPr>
        <w:t>Gebruik</w:t>
      </w:r>
      <w:r w:rsidR="006124CA">
        <w:rPr>
          <w:rFonts w:eastAsia="Times New Roman" w:cstheme="minorHAnsi"/>
          <w:sz w:val="20"/>
          <w:szCs w:val="20"/>
          <w:lang w:val="nl-NL" w:eastAsia="nl-NL"/>
        </w:rPr>
        <w:t xml:space="preserve"> </w:t>
      </w:r>
      <w:r>
        <w:rPr>
          <w:rFonts w:eastAsia="Times New Roman" w:cstheme="minorHAnsi"/>
          <w:sz w:val="20"/>
          <w:szCs w:val="20"/>
          <w:lang w:val="nl-NL" w:eastAsia="nl-NL"/>
        </w:rPr>
        <w:t xml:space="preserve">(onder meer) </w:t>
      </w:r>
      <w:r w:rsidR="006124CA">
        <w:rPr>
          <w:rFonts w:eastAsia="Times New Roman" w:cstheme="minorHAnsi"/>
          <w:sz w:val="20"/>
          <w:szCs w:val="20"/>
          <w:lang w:val="nl-NL" w:eastAsia="nl-NL"/>
        </w:rPr>
        <w:t>het eerdere berekende tarief per transport</w:t>
      </w:r>
      <w:r>
        <w:rPr>
          <w:rFonts w:eastAsia="Times New Roman" w:cstheme="minorHAnsi"/>
          <w:sz w:val="20"/>
          <w:szCs w:val="20"/>
          <w:lang w:val="nl-NL" w:eastAsia="nl-NL"/>
        </w:rPr>
        <w:t xml:space="preserve">kilometer om </w:t>
      </w:r>
      <w:r w:rsidR="0040572E">
        <w:rPr>
          <w:rFonts w:eastAsia="Times New Roman" w:cstheme="minorHAnsi"/>
          <w:sz w:val="20"/>
          <w:szCs w:val="20"/>
          <w:lang w:val="nl-NL" w:eastAsia="nl-NL"/>
        </w:rPr>
        <w:t xml:space="preserve">voor </w:t>
      </w:r>
      <w:r w:rsidR="00243D14">
        <w:rPr>
          <w:rFonts w:eastAsia="Times New Roman" w:cstheme="minorHAnsi"/>
          <w:sz w:val="20"/>
          <w:szCs w:val="20"/>
          <w:lang w:val="nl-NL" w:eastAsia="nl-NL"/>
        </w:rPr>
        <w:t xml:space="preserve">elk van </w:t>
      </w:r>
      <w:r w:rsidR="0040572E">
        <w:rPr>
          <w:rFonts w:eastAsia="Times New Roman" w:cstheme="minorHAnsi"/>
          <w:sz w:val="20"/>
          <w:szCs w:val="20"/>
          <w:lang w:val="nl-NL" w:eastAsia="nl-NL"/>
        </w:rPr>
        <w:t xml:space="preserve">de eerste drie scenario’s </w:t>
      </w:r>
      <w:r>
        <w:rPr>
          <w:rFonts w:eastAsia="Times New Roman" w:cstheme="minorHAnsi"/>
          <w:sz w:val="20"/>
          <w:szCs w:val="20"/>
          <w:lang w:val="nl-NL" w:eastAsia="nl-NL"/>
        </w:rPr>
        <w:t xml:space="preserve">de totale transportkosten in 2022 te berekenen. Let er op dat </w:t>
      </w:r>
      <w:r w:rsidR="00927C0E" w:rsidRPr="00927C0E">
        <w:rPr>
          <w:rFonts w:eastAsia="Times New Roman" w:cstheme="minorHAnsi"/>
          <w:sz w:val="20"/>
          <w:szCs w:val="20"/>
          <w:lang w:val="nl-NL" w:eastAsia="nl-NL"/>
        </w:rPr>
        <w:t>werkelijke hoeveelheid afgeleverde pallets per jaar in relatie tot index</w:t>
      </w:r>
      <w:r w:rsidR="00927C0E">
        <w:rPr>
          <w:rFonts w:eastAsia="Times New Roman" w:cstheme="minorHAnsi"/>
          <w:sz w:val="20"/>
          <w:szCs w:val="20"/>
          <w:lang w:val="nl-NL" w:eastAsia="nl-NL"/>
        </w:rPr>
        <w:t xml:space="preserve"> varieert.</w:t>
      </w:r>
      <w:r w:rsidR="001D06A8">
        <w:rPr>
          <w:rFonts w:eastAsia="Times New Roman" w:cstheme="minorHAnsi"/>
          <w:sz w:val="20"/>
          <w:szCs w:val="20"/>
          <w:lang w:val="nl-NL" w:eastAsia="nl-NL"/>
        </w:rPr>
        <w:t xml:space="preserve"> En </w:t>
      </w:r>
      <w:r w:rsidR="00C57E05">
        <w:rPr>
          <w:rFonts w:eastAsia="Times New Roman" w:cstheme="minorHAnsi"/>
          <w:sz w:val="20"/>
          <w:szCs w:val="20"/>
          <w:lang w:val="nl-NL" w:eastAsia="nl-NL"/>
        </w:rPr>
        <w:t>let bij scenario 3 op het onderscheid tussen transport per vrachtwagen en transport per boot.</w:t>
      </w:r>
    </w:p>
    <w:p w14:paraId="1D3E4371" w14:textId="2D62F050" w:rsidR="008955E1" w:rsidRPr="00083582" w:rsidRDefault="005108B5" w:rsidP="008955E1">
      <w:pPr>
        <w:spacing w:after="0"/>
        <w:rPr>
          <w:rFonts w:eastAsia="Times New Roman" w:cstheme="minorHAnsi"/>
          <w:b/>
          <w:bCs/>
          <w:i/>
          <w:iCs/>
          <w:sz w:val="20"/>
          <w:szCs w:val="20"/>
          <w:lang w:val="nl-NL" w:eastAsia="nl-NL"/>
        </w:rPr>
      </w:pPr>
      <w:r>
        <w:rPr>
          <w:rFonts w:eastAsia="Times New Roman" w:cstheme="minorHAnsi"/>
          <w:b/>
          <w:bCs/>
          <w:i/>
          <w:iCs/>
          <w:sz w:val="20"/>
          <w:szCs w:val="20"/>
          <w:lang w:val="nl-NL" w:eastAsia="nl-NL"/>
        </w:rPr>
        <w:t>1b.</w:t>
      </w:r>
      <w:r w:rsidR="008955E1" w:rsidRPr="00083582">
        <w:rPr>
          <w:rFonts w:eastAsia="Times New Roman" w:cstheme="minorHAnsi"/>
          <w:b/>
          <w:bCs/>
          <w:i/>
          <w:iCs/>
          <w:sz w:val="20"/>
          <w:szCs w:val="20"/>
          <w:lang w:val="nl-NL" w:eastAsia="nl-NL"/>
        </w:rPr>
        <w:t xml:space="preserve"> </w:t>
      </w:r>
      <w:r w:rsidR="00877164">
        <w:rPr>
          <w:rFonts w:eastAsia="Times New Roman" w:cstheme="minorHAnsi"/>
          <w:b/>
          <w:bCs/>
          <w:i/>
          <w:iCs/>
          <w:sz w:val="20"/>
          <w:szCs w:val="20"/>
          <w:lang w:val="nl-NL" w:eastAsia="nl-NL"/>
        </w:rPr>
        <w:t>Onderzoek</w:t>
      </w:r>
      <w:r w:rsidR="008955E1" w:rsidRPr="00083582">
        <w:rPr>
          <w:rFonts w:eastAsia="Times New Roman" w:cstheme="minorHAnsi"/>
          <w:b/>
          <w:bCs/>
          <w:i/>
          <w:iCs/>
          <w:sz w:val="20"/>
          <w:szCs w:val="20"/>
          <w:lang w:val="nl-NL" w:eastAsia="nl-NL"/>
        </w:rPr>
        <w:t xml:space="preserve"> de kosten van </w:t>
      </w:r>
      <w:r w:rsidR="00BE7802">
        <w:rPr>
          <w:rFonts w:eastAsia="Times New Roman" w:cstheme="minorHAnsi"/>
          <w:b/>
          <w:bCs/>
          <w:i/>
          <w:iCs/>
          <w:sz w:val="20"/>
          <w:szCs w:val="20"/>
          <w:lang w:val="nl-NL" w:eastAsia="nl-NL"/>
        </w:rPr>
        <w:t>de hub Amsterdam</w:t>
      </w:r>
      <w:r w:rsidR="000912E2">
        <w:rPr>
          <w:rFonts w:eastAsia="Times New Roman" w:cstheme="minorHAnsi"/>
          <w:b/>
          <w:bCs/>
          <w:i/>
          <w:iCs/>
          <w:sz w:val="20"/>
          <w:szCs w:val="20"/>
          <w:lang w:val="nl-NL" w:eastAsia="nl-NL"/>
        </w:rPr>
        <w:t xml:space="preserve"> en</w:t>
      </w:r>
      <w:r w:rsidR="007A067D">
        <w:rPr>
          <w:rFonts w:eastAsia="Times New Roman" w:cstheme="minorHAnsi"/>
          <w:b/>
          <w:bCs/>
          <w:i/>
          <w:iCs/>
          <w:sz w:val="20"/>
          <w:szCs w:val="20"/>
          <w:lang w:val="nl-NL" w:eastAsia="nl-NL"/>
        </w:rPr>
        <w:t xml:space="preserve"> </w:t>
      </w:r>
      <w:r w:rsidR="008955E1" w:rsidRPr="00083582">
        <w:rPr>
          <w:rFonts w:eastAsia="Times New Roman" w:cstheme="minorHAnsi"/>
          <w:b/>
          <w:bCs/>
          <w:i/>
          <w:iCs/>
          <w:sz w:val="20"/>
          <w:szCs w:val="20"/>
          <w:lang w:val="nl-NL" w:eastAsia="nl-NL"/>
        </w:rPr>
        <w:t xml:space="preserve">bepaal </w:t>
      </w:r>
      <w:r w:rsidR="00E62E70">
        <w:rPr>
          <w:rFonts w:eastAsia="Times New Roman" w:cstheme="minorHAnsi"/>
          <w:b/>
          <w:bCs/>
          <w:i/>
          <w:iCs/>
          <w:sz w:val="20"/>
          <w:szCs w:val="20"/>
          <w:lang w:val="nl-NL" w:eastAsia="nl-NL"/>
        </w:rPr>
        <w:t>de kosten per pallet in deze hub</w:t>
      </w:r>
      <w:r w:rsidR="008955E1" w:rsidRPr="00083582">
        <w:rPr>
          <w:rFonts w:eastAsia="Times New Roman" w:cstheme="minorHAnsi"/>
          <w:b/>
          <w:bCs/>
          <w:i/>
          <w:iCs/>
          <w:sz w:val="20"/>
          <w:szCs w:val="20"/>
          <w:lang w:val="nl-NL" w:eastAsia="nl-NL"/>
        </w:rPr>
        <w:t xml:space="preserve"> </w:t>
      </w:r>
    </w:p>
    <w:p w14:paraId="1E0115E6" w14:textId="77777777" w:rsidR="000912E2" w:rsidRDefault="008F5A80" w:rsidP="008955E1">
      <w:pPr>
        <w:spacing w:after="0"/>
        <w:rPr>
          <w:rFonts w:eastAsia="Times New Roman" w:cstheme="minorHAnsi"/>
          <w:sz w:val="20"/>
          <w:szCs w:val="20"/>
          <w:lang w:val="nl-NL" w:eastAsia="nl-NL"/>
        </w:rPr>
      </w:pPr>
      <w:r>
        <w:rPr>
          <w:rFonts w:eastAsia="Times New Roman" w:cstheme="minorHAnsi"/>
          <w:sz w:val="20"/>
          <w:szCs w:val="20"/>
          <w:lang w:val="nl-NL" w:eastAsia="nl-NL"/>
        </w:rPr>
        <w:t>Let</w:t>
      </w:r>
      <w:r w:rsidR="00E62E70">
        <w:rPr>
          <w:rFonts w:eastAsia="Times New Roman" w:cstheme="minorHAnsi"/>
          <w:sz w:val="20"/>
          <w:szCs w:val="20"/>
          <w:lang w:val="nl-NL" w:eastAsia="nl-NL"/>
        </w:rPr>
        <w:t xml:space="preserve">, bij de berekening van de </w:t>
      </w:r>
      <w:r w:rsidR="00D143C4">
        <w:rPr>
          <w:rFonts w:eastAsia="Times New Roman" w:cstheme="minorHAnsi"/>
          <w:sz w:val="20"/>
          <w:szCs w:val="20"/>
          <w:lang w:val="nl-NL" w:eastAsia="nl-NL"/>
        </w:rPr>
        <w:t xml:space="preserve">Amsterdamse </w:t>
      </w:r>
      <w:proofErr w:type="spellStart"/>
      <w:r w:rsidR="00E62E70">
        <w:rPr>
          <w:rFonts w:eastAsia="Times New Roman" w:cstheme="minorHAnsi"/>
          <w:sz w:val="20"/>
          <w:szCs w:val="20"/>
          <w:lang w:val="nl-NL" w:eastAsia="nl-NL"/>
        </w:rPr>
        <w:t>hubkosten</w:t>
      </w:r>
      <w:proofErr w:type="spellEnd"/>
      <w:r w:rsidR="00E62E70">
        <w:rPr>
          <w:rFonts w:eastAsia="Times New Roman" w:cstheme="minorHAnsi"/>
          <w:sz w:val="20"/>
          <w:szCs w:val="20"/>
          <w:lang w:val="nl-NL" w:eastAsia="nl-NL"/>
        </w:rPr>
        <w:t xml:space="preserve"> per pallet</w:t>
      </w:r>
      <w:r w:rsidR="00267022">
        <w:rPr>
          <w:rFonts w:eastAsia="Times New Roman" w:cstheme="minorHAnsi"/>
          <w:sz w:val="20"/>
          <w:szCs w:val="20"/>
          <w:lang w:val="nl-NL" w:eastAsia="nl-NL"/>
        </w:rPr>
        <w:t xml:space="preserve">, op </w:t>
      </w:r>
      <w:r>
        <w:rPr>
          <w:rFonts w:eastAsia="Times New Roman" w:cstheme="minorHAnsi"/>
          <w:sz w:val="20"/>
          <w:szCs w:val="20"/>
          <w:lang w:val="nl-NL" w:eastAsia="nl-NL"/>
        </w:rPr>
        <w:t>het</w:t>
      </w:r>
      <w:r w:rsidR="008955E1" w:rsidRPr="00083582">
        <w:rPr>
          <w:rFonts w:eastAsia="Times New Roman" w:cstheme="minorHAnsi"/>
          <w:sz w:val="20"/>
          <w:szCs w:val="20"/>
          <w:lang w:val="nl-NL" w:eastAsia="nl-NL"/>
        </w:rPr>
        <w:t xml:space="preserve"> onderscheid tussen vaste kosten en variabele kosten</w:t>
      </w:r>
      <w:r w:rsidR="003A3E22">
        <w:rPr>
          <w:rFonts w:eastAsia="Times New Roman" w:cstheme="minorHAnsi"/>
          <w:sz w:val="20"/>
          <w:szCs w:val="20"/>
          <w:lang w:val="nl-NL" w:eastAsia="nl-NL"/>
        </w:rPr>
        <w:t>,</w:t>
      </w:r>
      <w:r w:rsidR="00267022">
        <w:rPr>
          <w:rFonts w:eastAsia="Times New Roman" w:cstheme="minorHAnsi"/>
          <w:sz w:val="20"/>
          <w:szCs w:val="20"/>
          <w:lang w:val="nl-NL" w:eastAsia="nl-NL"/>
        </w:rPr>
        <w:t xml:space="preserve"> op de economische levensduur van de heftrucks, op de </w:t>
      </w:r>
      <w:r w:rsidR="008955E1" w:rsidRPr="00083582">
        <w:rPr>
          <w:rFonts w:eastAsia="Times New Roman" w:cstheme="minorHAnsi"/>
          <w:sz w:val="20"/>
          <w:szCs w:val="20"/>
          <w:lang w:val="nl-NL" w:eastAsia="nl-NL"/>
        </w:rPr>
        <w:t>rationele capaciteit</w:t>
      </w:r>
      <w:r w:rsidR="00990A25">
        <w:rPr>
          <w:rFonts w:eastAsia="Times New Roman" w:cstheme="minorHAnsi"/>
          <w:sz w:val="20"/>
          <w:szCs w:val="20"/>
          <w:lang w:val="nl-NL" w:eastAsia="nl-NL"/>
        </w:rPr>
        <w:t xml:space="preserve"> en op de indexcijfers. </w:t>
      </w:r>
    </w:p>
    <w:p w14:paraId="736BB2AD" w14:textId="602F2CCA" w:rsidR="008C110B" w:rsidRPr="00B247F3" w:rsidRDefault="008C110B" w:rsidP="008C110B">
      <w:pPr>
        <w:spacing w:after="0"/>
        <w:rPr>
          <w:rFonts w:eastAsia="Times New Roman" w:cstheme="minorHAnsi"/>
          <w:b/>
          <w:bCs/>
          <w:i/>
          <w:iCs/>
          <w:sz w:val="20"/>
          <w:szCs w:val="20"/>
          <w:lang w:val="nl-NL" w:eastAsia="nl-NL"/>
        </w:rPr>
      </w:pPr>
      <w:r w:rsidRPr="00B247F3">
        <w:rPr>
          <w:rFonts w:eastAsia="Times New Roman" w:cstheme="minorHAnsi"/>
          <w:b/>
          <w:bCs/>
          <w:i/>
          <w:iCs/>
          <w:sz w:val="20"/>
          <w:szCs w:val="20"/>
          <w:lang w:val="nl-NL" w:eastAsia="nl-NL"/>
        </w:rPr>
        <w:t xml:space="preserve">1c. Bepaal voor elk </w:t>
      </w:r>
      <w:r w:rsidR="0067400F">
        <w:rPr>
          <w:rFonts w:eastAsia="Times New Roman" w:cstheme="minorHAnsi"/>
          <w:b/>
          <w:bCs/>
          <w:i/>
          <w:iCs/>
          <w:sz w:val="20"/>
          <w:szCs w:val="20"/>
          <w:lang w:val="nl-NL" w:eastAsia="nl-NL"/>
        </w:rPr>
        <w:t>alternatief</w:t>
      </w:r>
      <w:r w:rsidRPr="00B247F3">
        <w:rPr>
          <w:rFonts w:eastAsia="Times New Roman" w:cstheme="minorHAnsi"/>
          <w:b/>
          <w:bCs/>
          <w:i/>
          <w:iCs/>
          <w:sz w:val="20"/>
          <w:szCs w:val="20"/>
          <w:lang w:val="nl-NL" w:eastAsia="nl-NL"/>
        </w:rPr>
        <w:t xml:space="preserve"> de </w:t>
      </w:r>
      <w:r w:rsidR="0061784B" w:rsidRPr="00B247F3">
        <w:rPr>
          <w:rFonts w:eastAsia="Times New Roman" w:cstheme="minorHAnsi"/>
          <w:b/>
          <w:bCs/>
          <w:i/>
          <w:iCs/>
          <w:sz w:val="20"/>
          <w:szCs w:val="20"/>
          <w:lang w:val="nl-NL" w:eastAsia="nl-NL"/>
        </w:rPr>
        <w:t xml:space="preserve">totale voor de vergelijking </w:t>
      </w:r>
      <w:r w:rsidRPr="00B247F3">
        <w:rPr>
          <w:rFonts w:eastAsia="Times New Roman" w:cstheme="minorHAnsi"/>
          <w:b/>
          <w:bCs/>
          <w:i/>
          <w:iCs/>
          <w:sz w:val="20"/>
          <w:szCs w:val="20"/>
          <w:lang w:val="nl-NL" w:eastAsia="nl-NL"/>
        </w:rPr>
        <w:t xml:space="preserve">relevante </w:t>
      </w:r>
      <w:r w:rsidR="00B247F3" w:rsidRPr="00B247F3">
        <w:rPr>
          <w:rFonts w:eastAsia="Times New Roman" w:cstheme="minorHAnsi"/>
          <w:b/>
          <w:bCs/>
          <w:i/>
          <w:iCs/>
          <w:sz w:val="20"/>
          <w:szCs w:val="20"/>
          <w:lang w:val="nl-NL" w:eastAsia="nl-NL"/>
        </w:rPr>
        <w:t>kosten</w:t>
      </w:r>
      <w:r w:rsidRPr="00B247F3">
        <w:rPr>
          <w:rFonts w:eastAsia="Times New Roman" w:cstheme="minorHAnsi"/>
          <w:b/>
          <w:bCs/>
          <w:i/>
          <w:iCs/>
          <w:sz w:val="20"/>
          <w:szCs w:val="20"/>
          <w:lang w:val="nl-NL" w:eastAsia="nl-NL"/>
        </w:rPr>
        <w:t xml:space="preserve"> in 2022</w:t>
      </w:r>
    </w:p>
    <w:p w14:paraId="78AE0B82" w14:textId="60D29194" w:rsidR="008955E1" w:rsidRPr="00083582" w:rsidRDefault="00561AA5" w:rsidP="008955E1">
      <w:pPr>
        <w:spacing w:after="0"/>
        <w:rPr>
          <w:rFonts w:eastAsia="Times New Roman" w:cstheme="minorHAnsi"/>
          <w:sz w:val="20"/>
          <w:szCs w:val="20"/>
          <w:lang w:val="nl-NL" w:eastAsia="nl-NL"/>
        </w:rPr>
      </w:pPr>
      <w:r>
        <w:rPr>
          <w:rFonts w:eastAsia="Times New Roman" w:cstheme="minorHAnsi"/>
          <w:sz w:val="20"/>
          <w:szCs w:val="20"/>
          <w:lang w:val="nl-NL" w:eastAsia="nl-NL"/>
        </w:rPr>
        <w:t xml:space="preserve">Gebruik </w:t>
      </w:r>
      <w:r w:rsidR="008C110B">
        <w:rPr>
          <w:rFonts w:eastAsia="Times New Roman" w:cstheme="minorHAnsi"/>
          <w:sz w:val="20"/>
          <w:szCs w:val="20"/>
          <w:lang w:val="nl-NL" w:eastAsia="nl-NL"/>
        </w:rPr>
        <w:t xml:space="preserve">eerst </w:t>
      </w:r>
      <w:r w:rsidR="00E42440">
        <w:rPr>
          <w:rFonts w:eastAsia="Times New Roman" w:cstheme="minorHAnsi"/>
          <w:sz w:val="20"/>
          <w:szCs w:val="20"/>
          <w:lang w:val="nl-NL" w:eastAsia="nl-NL"/>
        </w:rPr>
        <w:t xml:space="preserve">de berekende en gegeven </w:t>
      </w:r>
      <w:proofErr w:type="spellStart"/>
      <w:r w:rsidR="00E42440">
        <w:rPr>
          <w:rFonts w:eastAsia="Times New Roman" w:cstheme="minorHAnsi"/>
          <w:sz w:val="20"/>
          <w:szCs w:val="20"/>
          <w:lang w:val="nl-NL" w:eastAsia="nl-NL"/>
        </w:rPr>
        <w:t>hubkosten</w:t>
      </w:r>
      <w:proofErr w:type="spellEnd"/>
      <w:r w:rsidR="00E42440">
        <w:rPr>
          <w:rFonts w:eastAsia="Times New Roman" w:cstheme="minorHAnsi"/>
          <w:sz w:val="20"/>
          <w:szCs w:val="20"/>
          <w:lang w:val="nl-NL" w:eastAsia="nl-NL"/>
        </w:rPr>
        <w:t xml:space="preserve"> per pallet om voor </w:t>
      </w:r>
      <w:r w:rsidR="00243D14">
        <w:rPr>
          <w:rFonts w:eastAsia="Times New Roman" w:cstheme="minorHAnsi"/>
          <w:sz w:val="20"/>
          <w:szCs w:val="20"/>
          <w:lang w:val="nl-NL" w:eastAsia="nl-NL"/>
        </w:rPr>
        <w:t>elk van de eerste drie scenario’s</w:t>
      </w:r>
      <w:r w:rsidR="00E42440">
        <w:rPr>
          <w:rFonts w:eastAsia="Times New Roman" w:cstheme="minorHAnsi"/>
          <w:sz w:val="20"/>
          <w:szCs w:val="20"/>
          <w:lang w:val="nl-NL" w:eastAsia="nl-NL"/>
        </w:rPr>
        <w:t xml:space="preserve"> de totale </w:t>
      </w:r>
      <w:proofErr w:type="spellStart"/>
      <w:r w:rsidR="00E42440">
        <w:rPr>
          <w:rFonts w:eastAsia="Times New Roman" w:cstheme="minorHAnsi"/>
          <w:sz w:val="20"/>
          <w:szCs w:val="20"/>
          <w:lang w:val="nl-NL" w:eastAsia="nl-NL"/>
        </w:rPr>
        <w:t>hubkosten</w:t>
      </w:r>
      <w:proofErr w:type="spellEnd"/>
      <w:r w:rsidR="00E42440">
        <w:rPr>
          <w:rFonts w:eastAsia="Times New Roman" w:cstheme="minorHAnsi"/>
          <w:sz w:val="20"/>
          <w:szCs w:val="20"/>
          <w:lang w:val="nl-NL" w:eastAsia="nl-NL"/>
        </w:rPr>
        <w:t xml:space="preserve"> te berekenen.</w:t>
      </w:r>
      <w:r w:rsidR="0061784B">
        <w:rPr>
          <w:rFonts w:eastAsia="Times New Roman" w:cstheme="minorHAnsi"/>
          <w:sz w:val="20"/>
          <w:szCs w:val="20"/>
          <w:lang w:val="nl-NL" w:eastAsia="nl-NL"/>
        </w:rPr>
        <w:t xml:space="preserve"> Kijk vervolgens welke kosten je nog meer wilt meenemen in jouw vergelijking van de alternatieve ontwerpen en stel de totale </w:t>
      </w:r>
      <w:r w:rsidR="002558C6">
        <w:rPr>
          <w:rFonts w:eastAsia="Times New Roman" w:cstheme="minorHAnsi"/>
          <w:sz w:val="20"/>
          <w:szCs w:val="20"/>
          <w:lang w:val="nl-NL" w:eastAsia="nl-NL"/>
        </w:rPr>
        <w:t xml:space="preserve">- </w:t>
      </w:r>
      <w:r w:rsidR="0061784B">
        <w:rPr>
          <w:rFonts w:eastAsia="Times New Roman" w:cstheme="minorHAnsi"/>
          <w:sz w:val="20"/>
          <w:szCs w:val="20"/>
          <w:lang w:val="nl-NL" w:eastAsia="nl-NL"/>
        </w:rPr>
        <w:t xml:space="preserve">voor de vergelijking relevante </w:t>
      </w:r>
      <w:r w:rsidR="002558C6">
        <w:rPr>
          <w:rFonts w:eastAsia="Times New Roman" w:cstheme="minorHAnsi"/>
          <w:sz w:val="20"/>
          <w:szCs w:val="20"/>
          <w:lang w:val="nl-NL" w:eastAsia="nl-NL"/>
        </w:rPr>
        <w:t xml:space="preserve">- </w:t>
      </w:r>
      <w:r w:rsidR="0061784B">
        <w:rPr>
          <w:rFonts w:eastAsia="Times New Roman" w:cstheme="minorHAnsi"/>
          <w:sz w:val="20"/>
          <w:szCs w:val="20"/>
          <w:lang w:val="nl-NL" w:eastAsia="nl-NL"/>
        </w:rPr>
        <w:t xml:space="preserve">kosten per </w:t>
      </w:r>
      <w:r w:rsidR="00C10EE2">
        <w:rPr>
          <w:rFonts w:eastAsia="Times New Roman" w:cstheme="minorHAnsi"/>
          <w:sz w:val="20"/>
          <w:szCs w:val="20"/>
          <w:lang w:val="nl-NL" w:eastAsia="nl-NL"/>
        </w:rPr>
        <w:t>scenario</w:t>
      </w:r>
      <w:r w:rsidR="0061784B">
        <w:rPr>
          <w:rFonts w:eastAsia="Times New Roman" w:cstheme="minorHAnsi"/>
          <w:sz w:val="20"/>
          <w:szCs w:val="20"/>
          <w:lang w:val="nl-NL" w:eastAsia="nl-NL"/>
        </w:rPr>
        <w:t xml:space="preserve"> vast.</w:t>
      </w:r>
    </w:p>
    <w:p w14:paraId="4013B4BB" w14:textId="5ED3FEB3" w:rsidR="00857DF8" w:rsidRDefault="0040572E" w:rsidP="00920FAE">
      <w:pPr>
        <w:spacing w:after="0"/>
        <w:rPr>
          <w:rFonts w:eastAsia="Times New Roman" w:cstheme="minorHAnsi"/>
          <w:b/>
          <w:bCs/>
          <w:i/>
          <w:iCs/>
          <w:sz w:val="20"/>
          <w:szCs w:val="20"/>
          <w:lang w:val="nl-NL" w:eastAsia="nl-NL"/>
        </w:rPr>
      </w:pPr>
      <w:r>
        <w:rPr>
          <w:rFonts w:eastAsia="Times New Roman" w:cstheme="minorHAnsi"/>
          <w:b/>
          <w:bCs/>
          <w:i/>
          <w:iCs/>
          <w:sz w:val="20"/>
          <w:szCs w:val="20"/>
          <w:lang w:val="nl-NL" w:eastAsia="nl-NL"/>
        </w:rPr>
        <w:t>1</w:t>
      </w:r>
      <w:r w:rsidR="00AA41B5">
        <w:rPr>
          <w:rFonts w:eastAsia="Times New Roman" w:cstheme="minorHAnsi"/>
          <w:b/>
          <w:bCs/>
          <w:i/>
          <w:iCs/>
          <w:sz w:val="20"/>
          <w:szCs w:val="20"/>
          <w:lang w:val="nl-NL" w:eastAsia="nl-NL"/>
        </w:rPr>
        <w:t>d</w:t>
      </w:r>
      <w:r>
        <w:rPr>
          <w:rFonts w:eastAsia="Times New Roman" w:cstheme="minorHAnsi"/>
          <w:b/>
          <w:bCs/>
          <w:i/>
          <w:iCs/>
          <w:sz w:val="20"/>
          <w:szCs w:val="20"/>
          <w:lang w:val="nl-NL" w:eastAsia="nl-NL"/>
        </w:rPr>
        <w:t>.</w:t>
      </w:r>
      <w:r w:rsidR="00021BB4" w:rsidRPr="00E66641">
        <w:rPr>
          <w:rFonts w:eastAsia="Times New Roman" w:cstheme="minorHAnsi"/>
          <w:b/>
          <w:bCs/>
          <w:i/>
          <w:iCs/>
          <w:sz w:val="20"/>
          <w:szCs w:val="20"/>
          <w:lang w:val="nl-NL" w:eastAsia="nl-NL"/>
        </w:rPr>
        <w:t xml:space="preserve"> </w:t>
      </w:r>
      <w:r w:rsidR="00E66641" w:rsidRPr="00E66641">
        <w:rPr>
          <w:rFonts w:eastAsia="Times New Roman" w:cstheme="minorHAnsi"/>
          <w:b/>
          <w:bCs/>
          <w:i/>
          <w:iCs/>
          <w:sz w:val="20"/>
          <w:szCs w:val="20"/>
          <w:lang w:val="nl-NL" w:eastAsia="nl-NL"/>
        </w:rPr>
        <w:t>B</w:t>
      </w:r>
      <w:r w:rsidR="0070765A" w:rsidRPr="00E66641">
        <w:rPr>
          <w:rFonts w:eastAsia="Times New Roman" w:cstheme="minorHAnsi"/>
          <w:b/>
          <w:bCs/>
          <w:i/>
          <w:iCs/>
          <w:sz w:val="20"/>
          <w:szCs w:val="20"/>
          <w:lang w:val="nl-NL" w:eastAsia="nl-NL"/>
        </w:rPr>
        <w:t xml:space="preserve">epaal voor het vierde </w:t>
      </w:r>
      <w:r w:rsidR="0067400F">
        <w:rPr>
          <w:rFonts w:eastAsia="Times New Roman" w:cstheme="minorHAnsi"/>
          <w:b/>
          <w:bCs/>
          <w:i/>
          <w:iCs/>
          <w:sz w:val="20"/>
          <w:szCs w:val="20"/>
          <w:lang w:val="nl-NL" w:eastAsia="nl-NL"/>
        </w:rPr>
        <w:t>alternatief</w:t>
      </w:r>
      <w:r w:rsidR="0070765A" w:rsidRPr="00E66641">
        <w:rPr>
          <w:rFonts w:eastAsia="Times New Roman" w:cstheme="minorHAnsi"/>
          <w:b/>
          <w:bCs/>
          <w:i/>
          <w:iCs/>
          <w:sz w:val="20"/>
          <w:szCs w:val="20"/>
          <w:lang w:val="nl-NL" w:eastAsia="nl-NL"/>
        </w:rPr>
        <w:t xml:space="preserve"> eerst de locatie van de centrale hub m.b.v. het GRID-model en reken daarna ook dit ontwerp door</w:t>
      </w:r>
    </w:p>
    <w:p w14:paraId="6B5F90F7" w14:textId="518D865D" w:rsidR="00DD45F6" w:rsidRDefault="009B3DB9" w:rsidP="00920FAE">
      <w:pPr>
        <w:spacing w:after="0"/>
        <w:rPr>
          <w:rFonts w:eastAsia="Times New Roman" w:cstheme="minorHAnsi"/>
          <w:sz w:val="20"/>
          <w:szCs w:val="20"/>
          <w:lang w:val="nl-NL" w:eastAsia="nl-NL"/>
        </w:rPr>
      </w:pPr>
      <w:r>
        <w:rPr>
          <w:rFonts w:eastAsia="Times New Roman" w:cstheme="minorHAnsi"/>
          <w:sz w:val="20"/>
          <w:szCs w:val="20"/>
          <w:lang w:val="nl-NL" w:eastAsia="nl-NL"/>
        </w:rPr>
        <w:t xml:space="preserve">Pas eerst </w:t>
      </w:r>
      <w:r w:rsidR="0050067A">
        <w:rPr>
          <w:rFonts w:eastAsia="Times New Roman" w:cstheme="minorHAnsi"/>
          <w:sz w:val="20"/>
          <w:szCs w:val="20"/>
          <w:lang w:val="nl-NL" w:eastAsia="nl-NL"/>
        </w:rPr>
        <w:t xml:space="preserve">dat met behulp van het GRID-model </w:t>
      </w:r>
      <w:r w:rsidR="00952AA2">
        <w:rPr>
          <w:rFonts w:eastAsia="Times New Roman" w:cstheme="minorHAnsi"/>
          <w:sz w:val="20"/>
          <w:szCs w:val="20"/>
          <w:lang w:val="nl-NL" w:eastAsia="nl-NL"/>
        </w:rPr>
        <w:t>en reken vervolgens ook dit alternatief in Excel door op kosten en CO2-uitstoot.</w:t>
      </w:r>
    </w:p>
    <w:p w14:paraId="104A1ED2" w14:textId="57D560C3" w:rsidR="002B0AE0" w:rsidRPr="00E66641" w:rsidRDefault="00E378D6" w:rsidP="727577B3">
      <w:pPr>
        <w:spacing w:after="0"/>
        <w:rPr>
          <w:rFonts w:eastAsia="Times New Roman"/>
          <w:b/>
          <w:bCs/>
          <w:i/>
          <w:iCs/>
          <w:sz w:val="20"/>
          <w:szCs w:val="20"/>
          <w:lang w:val="nl-NL" w:eastAsia="nl-NL"/>
        </w:rPr>
      </w:pPr>
      <w:r>
        <w:rPr>
          <w:rFonts w:eastAsia="Times New Roman"/>
          <w:b/>
          <w:bCs/>
          <w:i/>
          <w:iCs/>
          <w:sz w:val="20"/>
          <w:szCs w:val="20"/>
          <w:lang w:val="nl-NL" w:eastAsia="nl-NL"/>
        </w:rPr>
        <w:t>1</w:t>
      </w:r>
      <w:r w:rsidR="00AA41B5">
        <w:rPr>
          <w:rFonts w:eastAsia="Times New Roman"/>
          <w:b/>
          <w:bCs/>
          <w:i/>
          <w:iCs/>
          <w:sz w:val="20"/>
          <w:szCs w:val="20"/>
          <w:lang w:val="nl-NL" w:eastAsia="nl-NL"/>
        </w:rPr>
        <w:t>e</w:t>
      </w:r>
      <w:r w:rsidR="00C3579A" w:rsidRPr="727577B3">
        <w:rPr>
          <w:rFonts w:eastAsia="Times New Roman"/>
          <w:b/>
          <w:bCs/>
          <w:i/>
          <w:iCs/>
          <w:sz w:val="20"/>
          <w:szCs w:val="20"/>
          <w:lang w:val="nl-NL" w:eastAsia="nl-NL"/>
        </w:rPr>
        <w:t>.</w:t>
      </w:r>
      <w:r w:rsidR="00E66641" w:rsidRPr="727577B3">
        <w:rPr>
          <w:rFonts w:eastAsia="Times New Roman"/>
          <w:b/>
          <w:bCs/>
          <w:i/>
          <w:iCs/>
          <w:sz w:val="20"/>
          <w:szCs w:val="20"/>
          <w:lang w:val="nl-NL" w:eastAsia="nl-NL"/>
        </w:rPr>
        <w:t xml:space="preserve"> S</w:t>
      </w:r>
      <w:r w:rsidR="002B0AE0" w:rsidRPr="727577B3">
        <w:rPr>
          <w:rFonts w:eastAsia="Times New Roman"/>
          <w:b/>
          <w:bCs/>
          <w:i/>
          <w:iCs/>
          <w:sz w:val="20"/>
          <w:szCs w:val="20"/>
          <w:lang w:val="nl-NL" w:eastAsia="nl-NL"/>
        </w:rPr>
        <w:t xml:space="preserve">tel vast op welke </w:t>
      </w:r>
      <w:proofErr w:type="spellStart"/>
      <w:r w:rsidR="747F7045" w:rsidRPr="727577B3">
        <w:rPr>
          <w:rFonts w:eastAsia="Times New Roman"/>
          <w:b/>
          <w:bCs/>
          <w:i/>
          <w:iCs/>
          <w:sz w:val="20"/>
          <w:szCs w:val="20"/>
          <w:lang w:val="nl-NL" w:eastAsia="nl-NL"/>
        </w:rPr>
        <w:t>KPI</w:t>
      </w:r>
      <w:r w:rsidR="002B0AE0" w:rsidRPr="727577B3">
        <w:rPr>
          <w:rFonts w:eastAsia="Times New Roman"/>
          <w:b/>
          <w:bCs/>
          <w:i/>
          <w:iCs/>
          <w:sz w:val="20"/>
          <w:szCs w:val="20"/>
          <w:lang w:val="nl-NL" w:eastAsia="nl-NL"/>
        </w:rPr>
        <w:t>’s</w:t>
      </w:r>
      <w:proofErr w:type="spellEnd"/>
      <w:r w:rsidR="002B0AE0" w:rsidRPr="727577B3">
        <w:rPr>
          <w:rFonts w:eastAsia="Times New Roman"/>
          <w:b/>
          <w:bCs/>
          <w:i/>
          <w:iCs/>
          <w:sz w:val="20"/>
          <w:szCs w:val="20"/>
          <w:lang w:val="nl-NL" w:eastAsia="nl-NL"/>
        </w:rPr>
        <w:t xml:space="preserve"> je de alternatieve ontwerpen wilt vergelijken</w:t>
      </w:r>
      <w:r>
        <w:rPr>
          <w:rFonts w:eastAsia="Times New Roman"/>
          <w:b/>
          <w:bCs/>
          <w:i/>
          <w:iCs/>
          <w:sz w:val="20"/>
          <w:szCs w:val="20"/>
          <w:lang w:val="nl-NL" w:eastAsia="nl-NL"/>
        </w:rPr>
        <w:t xml:space="preserve"> en bepaal de prestatie </w:t>
      </w:r>
      <w:r w:rsidR="00525E01">
        <w:rPr>
          <w:rFonts w:eastAsia="Times New Roman"/>
          <w:b/>
          <w:bCs/>
          <w:i/>
          <w:iCs/>
          <w:sz w:val="20"/>
          <w:szCs w:val="20"/>
          <w:lang w:val="nl-NL" w:eastAsia="nl-NL"/>
        </w:rPr>
        <w:t xml:space="preserve">op elk van deze </w:t>
      </w:r>
      <w:proofErr w:type="spellStart"/>
      <w:r w:rsidR="00525E01">
        <w:rPr>
          <w:rFonts w:eastAsia="Times New Roman"/>
          <w:b/>
          <w:bCs/>
          <w:i/>
          <w:iCs/>
          <w:sz w:val="20"/>
          <w:szCs w:val="20"/>
          <w:lang w:val="nl-NL" w:eastAsia="nl-NL"/>
        </w:rPr>
        <w:t>KPI’s</w:t>
      </w:r>
      <w:proofErr w:type="spellEnd"/>
    </w:p>
    <w:p w14:paraId="48282456" w14:textId="14052DAC" w:rsidR="00475BF3" w:rsidRPr="002C4AF7" w:rsidRDefault="002A4827" w:rsidP="00D72EFB">
      <w:pPr>
        <w:spacing w:after="0"/>
        <w:rPr>
          <w:rFonts w:eastAsia="Times New Roman" w:cstheme="minorHAnsi"/>
          <w:sz w:val="20"/>
          <w:szCs w:val="20"/>
          <w:lang w:val="nl-NL" w:eastAsia="nl-NL"/>
        </w:rPr>
      </w:pPr>
      <w:r>
        <w:rPr>
          <w:rFonts w:eastAsia="Times New Roman" w:cstheme="minorHAnsi"/>
          <w:sz w:val="20"/>
          <w:szCs w:val="20"/>
          <w:lang w:val="nl-NL" w:eastAsia="nl-NL"/>
        </w:rPr>
        <w:t>Bepaal op welke kritieke prestatie-indicatoren (</w:t>
      </w:r>
      <w:proofErr w:type="spellStart"/>
      <w:r>
        <w:rPr>
          <w:rFonts w:eastAsia="Times New Roman" w:cstheme="minorHAnsi"/>
          <w:sz w:val="20"/>
          <w:szCs w:val="20"/>
          <w:lang w:val="nl-NL" w:eastAsia="nl-NL"/>
        </w:rPr>
        <w:t>kpi’s</w:t>
      </w:r>
      <w:proofErr w:type="spellEnd"/>
      <w:r>
        <w:rPr>
          <w:rFonts w:eastAsia="Times New Roman" w:cstheme="minorHAnsi"/>
          <w:sz w:val="20"/>
          <w:szCs w:val="20"/>
          <w:lang w:val="nl-NL" w:eastAsia="nl-NL"/>
        </w:rPr>
        <w:t xml:space="preserve">) jij de alternatieve ontwerpen wilt gaan vergelijken. Leg een link met de </w:t>
      </w:r>
      <w:r w:rsidR="00475BF3">
        <w:rPr>
          <w:rFonts w:eastAsia="Times New Roman" w:cstheme="minorHAnsi"/>
          <w:sz w:val="20"/>
          <w:szCs w:val="20"/>
          <w:lang w:val="nl-NL" w:eastAsia="nl-NL"/>
        </w:rPr>
        <w:t>concurrentiestrategie</w:t>
      </w:r>
      <w:r w:rsidR="00AE1E1F">
        <w:rPr>
          <w:rFonts w:eastAsia="Times New Roman" w:cstheme="minorHAnsi"/>
          <w:sz w:val="20"/>
          <w:szCs w:val="20"/>
          <w:lang w:val="nl-NL" w:eastAsia="nl-NL"/>
        </w:rPr>
        <w:t>ë</w:t>
      </w:r>
      <w:r w:rsidR="00475BF3">
        <w:rPr>
          <w:rFonts w:eastAsia="Times New Roman" w:cstheme="minorHAnsi"/>
          <w:sz w:val="20"/>
          <w:szCs w:val="20"/>
          <w:lang w:val="nl-NL" w:eastAsia="nl-NL"/>
        </w:rPr>
        <w:t xml:space="preserve">n </w:t>
      </w:r>
      <w:r w:rsidR="000B15F7">
        <w:rPr>
          <w:rFonts w:eastAsia="Times New Roman" w:cstheme="minorHAnsi"/>
          <w:sz w:val="20"/>
          <w:szCs w:val="20"/>
          <w:lang w:val="nl-NL" w:eastAsia="nl-NL"/>
        </w:rPr>
        <w:t xml:space="preserve">van Albert Heijn en Dr. </w:t>
      </w:r>
      <w:proofErr w:type="spellStart"/>
      <w:r w:rsidR="000B15F7">
        <w:rPr>
          <w:rFonts w:eastAsia="Times New Roman" w:cstheme="minorHAnsi"/>
          <w:sz w:val="20"/>
          <w:szCs w:val="20"/>
          <w:lang w:val="nl-NL" w:eastAsia="nl-NL"/>
        </w:rPr>
        <w:t>Oetker</w:t>
      </w:r>
      <w:proofErr w:type="spellEnd"/>
      <w:r w:rsidR="000B15F7">
        <w:rPr>
          <w:rFonts w:eastAsia="Times New Roman" w:cstheme="minorHAnsi"/>
          <w:sz w:val="20"/>
          <w:szCs w:val="20"/>
          <w:lang w:val="nl-NL" w:eastAsia="nl-NL"/>
        </w:rPr>
        <w:t xml:space="preserve"> </w:t>
      </w:r>
      <w:r w:rsidR="00475BF3">
        <w:rPr>
          <w:rFonts w:eastAsia="Times New Roman" w:cstheme="minorHAnsi"/>
          <w:sz w:val="20"/>
          <w:szCs w:val="20"/>
          <w:lang w:val="nl-NL" w:eastAsia="nl-NL"/>
        </w:rPr>
        <w:t>en de logistieke doelstellingen</w:t>
      </w:r>
      <w:r w:rsidR="000B15F7">
        <w:rPr>
          <w:rFonts w:eastAsia="Times New Roman" w:cstheme="minorHAnsi"/>
          <w:sz w:val="20"/>
          <w:szCs w:val="20"/>
          <w:lang w:val="nl-NL" w:eastAsia="nl-NL"/>
        </w:rPr>
        <w:t xml:space="preserve"> van het distributietraject</w:t>
      </w:r>
      <w:r w:rsidR="006717A7">
        <w:rPr>
          <w:rFonts w:eastAsia="Times New Roman" w:cstheme="minorHAnsi"/>
          <w:sz w:val="20"/>
          <w:szCs w:val="20"/>
          <w:lang w:val="nl-NL" w:eastAsia="nl-NL"/>
        </w:rPr>
        <w:t xml:space="preserve">. Besteed </w:t>
      </w:r>
      <w:r w:rsidR="00A24F8F">
        <w:rPr>
          <w:rFonts w:eastAsia="Times New Roman" w:cstheme="minorHAnsi"/>
          <w:sz w:val="20"/>
          <w:szCs w:val="20"/>
          <w:lang w:val="nl-NL" w:eastAsia="nl-NL"/>
        </w:rPr>
        <w:t>dus niet alleen</w:t>
      </w:r>
      <w:r w:rsidR="006717A7">
        <w:rPr>
          <w:rFonts w:eastAsia="Times New Roman" w:cstheme="minorHAnsi"/>
          <w:sz w:val="20"/>
          <w:szCs w:val="20"/>
          <w:lang w:val="nl-NL" w:eastAsia="nl-NL"/>
        </w:rPr>
        <w:t xml:space="preserve"> aandacht aan </w:t>
      </w:r>
      <w:r w:rsidR="00A24F8F">
        <w:rPr>
          <w:rFonts w:eastAsia="Times New Roman" w:cstheme="minorHAnsi"/>
          <w:sz w:val="20"/>
          <w:szCs w:val="20"/>
          <w:lang w:val="nl-NL" w:eastAsia="nl-NL"/>
        </w:rPr>
        <w:t xml:space="preserve">de kosten, maar ook aan </w:t>
      </w:r>
      <w:r w:rsidR="006717A7">
        <w:rPr>
          <w:rFonts w:eastAsia="Times New Roman" w:cstheme="minorHAnsi"/>
          <w:sz w:val="20"/>
          <w:szCs w:val="20"/>
          <w:lang w:val="nl-NL" w:eastAsia="nl-NL"/>
        </w:rPr>
        <w:t>service en aan duurzaamheid.</w:t>
      </w:r>
      <w:r w:rsidR="0088434C">
        <w:rPr>
          <w:rFonts w:eastAsia="Times New Roman" w:cstheme="minorHAnsi"/>
          <w:sz w:val="20"/>
          <w:szCs w:val="20"/>
          <w:lang w:val="nl-NL" w:eastAsia="nl-NL"/>
        </w:rPr>
        <w:t xml:space="preserve"> </w:t>
      </w:r>
      <w:r w:rsidR="002C4AF7" w:rsidRPr="002C4AF7">
        <w:rPr>
          <w:rFonts w:eastAsia="Times New Roman" w:cstheme="minorHAnsi"/>
          <w:sz w:val="20"/>
          <w:szCs w:val="20"/>
          <w:lang w:val="nl-NL" w:eastAsia="nl-NL"/>
        </w:rPr>
        <w:t xml:space="preserve">Stel, waar mogelijk </w:t>
      </w:r>
      <w:r w:rsidR="00005A82">
        <w:rPr>
          <w:rFonts w:eastAsia="Times New Roman" w:cstheme="minorHAnsi"/>
          <w:sz w:val="20"/>
          <w:szCs w:val="20"/>
          <w:lang w:val="nl-NL" w:eastAsia="nl-NL"/>
        </w:rPr>
        <w:t>door middel van berekeningen</w:t>
      </w:r>
      <w:r w:rsidR="002C4AF7" w:rsidRPr="002C4AF7">
        <w:rPr>
          <w:rFonts w:eastAsia="Times New Roman" w:cstheme="minorHAnsi"/>
          <w:sz w:val="20"/>
          <w:szCs w:val="20"/>
          <w:lang w:val="nl-NL" w:eastAsia="nl-NL"/>
        </w:rPr>
        <w:t>, vast wat de prestatie van elk alternatief ontwerp is op elk</w:t>
      </w:r>
      <w:r w:rsidR="003108F2">
        <w:rPr>
          <w:rFonts w:eastAsia="Times New Roman" w:cstheme="minorHAnsi"/>
          <w:sz w:val="20"/>
          <w:szCs w:val="20"/>
          <w:lang w:val="nl-NL" w:eastAsia="nl-NL"/>
        </w:rPr>
        <w:t>e kritieke prestatie-indicator</w:t>
      </w:r>
      <w:r w:rsidR="002C4AF7" w:rsidRPr="002C4AF7">
        <w:rPr>
          <w:rFonts w:eastAsia="Times New Roman" w:cstheme="minorHAnsi"/>
          <w:sz w:val="20"/>
          <w:szCs w:val="20"/>
          <w:lang w:val="nl-NL" w:eastAsia="nl-NL"/>
        </w:rPr>
        <w:t>.</w:t>
      </w:r>
    </w:p>
    <w:p w14:paraId="7F028DC7" w14:textId="77777777" w:rsidR="00DC3505" w:rsidRDefault="00DC3505" w:rsidP="004F04E9">
      <w:pPr>
        <w:spacing w:after="0"/>
        <w:rPr>
          <w:rFonts w:eastAsia="Times New Roman" w:cstheme="minorHAnsi"/>
          <w:b/>
          <w:bCs/>
          <w:color w:val="FF0000"/>
          <w:sz w:val="20"/>
          <w:szCs w:val="20"/>
          <w:lang w:val="nl-NL" w:eastAsia="nl-NL"/>
        </w:rPr>
      </w:pPr>
    </w:p>
    <w:p w14:paraId="72178683" w14:textId="65FEE776" w:rsidR="00D72EFB" w:rsidRPr="00F96CDA" w:rsidRDefault="00F96CDA" w:rsidP="004F04E9">
      <w:pPr>
        <w:spacing w:after="0"/>
        <w:rPr>
          <w:rFonts w:eastAsia="Times New Roman" w:cstheme="minorHAnsi"/>
          <w:b/>
          <w:bCs/>
          <w:color w:val="FF0000"/>
          <w:sz w:val="20"/>
          <w:szCs w:val="20"/>
          <w:lang w:val="nl-NL" w:eastAsia="nl-NL"/>
        </w:rPr>
      </w:pPr>
      <w:r w:rsidRPr="00F96CDA">
        <w:rPr>
          <w:rFonts w:eastAsia="Times New Roman" w:cstheme="minorHAnsi"/>
          <w:b/>
          <w:bCs/>
          <w:color w:val="FF0000"/>
          <w:sz w:val="20"/>
          <w:szCs w:val="20"/>
          <w:lang w:val="nl-NL" w:eastAsia="nl-NL"/>
        </w:rPr>
        <w:t>2</w:t>
      </w:r>
      <w:r w:rsidR="000E2E80" w:rsidRPr="00F96CDA">
        <w:rPr>
          <w:rFonts w:eastAsia="Times New Roman" w:cstheme="minorHAnsi"/>
          <w:b/>
          <w:bCs/>
          <w:color w:val="FF0000"/>
          <w:sz w:val="20"/>
          <w:szCs w:val="20"/>
          <w:lang w:val="nl-NL" w:eastAsia="nl-NL"/>
        </w:rPr>
        <w:t xml:space="preserve">. SCHRIFTELIJK TOELICHTEN VAN DE </w:t>
      </w:r>
      <w:r w:rsidR="005E4614" w:rsidRPr="00F96CDA">
        <w:rPr>
          <w:rFonts w:eastAsia="Times New Roman" w:cstheme="minorHAnsi"/>
          <w:b/>
          <w:bCs/>
          <w:color w:val="FF0000"/>
          <w:sz w:val="20"/>
          <w:szCs w:val="20"/>
          <w:lang w:val="nl-NL" w:eastAsia="nl-NL"/>
        </w:rPr>
        <w:t>KE</w:t>
      </w:r>
      <w:r w:rsidR="000E2E80" w:rsidRPr="00F96CDA">
        <w:rPr>
          <w:rFonts w:eastAsia="Times New Roman" w:cstheme="minorHAnsi"/>
          <w:b/>
          <w:bCs/>
          <w:color w:val="FF0000"/>
          <w:sz w:val="20"/>
          <w:szCs w:val="20"/>
          <w:lang w:val="nl-NL" w:eastAsia="nl-NL"/>
        </w:rPr>
        <w:t>UZE VOOR EEN ONTWERP (IN DE NEDERLANDSE TAAL)</w:t>
      </w:r>
    </w:p>
    <w:p w14:paraId="5A88767A" w14:textId="3E2A812B" w:rsidR="00021BB4" w:rsidRPr="00E66641" w:rsidRDefault="00F96CDA" w:rsidP="19CE3014">
      <w:pPr>
        <w:spacing w:after="0"/>
        <w:rPr>
          <w:rFonts w:eastAsia="Times New Roman"/>
          <w:b/>
          <w:bCs/>
          <w:i/>
          <w:iCs/>
          <w:sz w:val="20"/>
          <w:szCs w:val="20"/>
          <w:lang w:val="nl-NL" w:eastAsia="nl-NL"/>
        </w:rPr>
      </w:pPr>
      <w:r>
        <w:rPr>
          <w:rFonts w:eastAsia="Times New Roman"/>
          <w:b/>
          <w:bCs/>
          <w:i/>
          <w:iCs/>
          <w:sz w:val="20"/>
          <w:szCs w:val="20"/>
          <w:lang w:val="nl-NL" w:eastAsia="nl-NL"/>
        </w:rPr>
        <w:t>2</w:t>
      </w:r>
      <w:r w:rsidR="00C3579A" w:rsidRPr="19CE3014">
        <w:rPr>
          <w:rFonts w:eastAsia="Times New Roman"/>
          <w:b/>
          <w:bCs/>
          <w:i/>
          <w:iCs/>
          <w:sz w:val="20"/>
          <w:szCs w:val="20"/>
          <w:lang w:val="nl-NL" w:eastAsia="nl-NL"/>
        </w:rPr>
        <w:t xml:space="preserve">a. </w:t>
      </w:r>
      <w:r w:rsidR="00E66641" w:rsidRPr="19CE3014">
        <w:rPr>
          <w:rFonts w:eastAsia="Times New Roman"/>
          <w:b/>
          <w:bCs/>
          <w:i/>
          <w:iCs/>
          <w:sz w:val="20"/>
          <w:szCs w:val="20"/>
          <w:lang w:val="nl-NL" w:eastAsia="nl-NL"/>
        </w:rPr>
        <w:t>K</w:t>
      </w:r>
      <w:r w:rsidR="00021BB4" w:rsidRPr="19CE3014">
        <w:rPr>
          <w:rFonts w:eastAsia="Times New Roman"/>
          <w:b/>
          <w:bCs/>
          <w:i/>
          <w:iCs/>
          <w:sz w:val="20"/>
          <w:szCs w:val="20"/>
          <w:lang w:val="nl-NL" w:eastAsia="nl-NL"/>
        </w:rPr>
        <w:t xml:space="preserve">ies beargumenteerd voor één ontwerp en maak daarbij gebruik van een </w:t>
      </w:r>
      <w:proofErr w:type="spellStart"/>
      <w:r w:rsidR="00021BB4" w:rsidRPr="19CE3014">
        <w:rPr>
          <w:rFonts w:eastAsia="Times New Roman"/>
          <w:b/>
          <w:bCs/>
          <w:i/>
          <w:iCs/>
          <w:sz w:val="20"/>
          <w:szCs w:val="20"/>
          <w:lang w:val="nl-NL" w:eastAsia="nl-NL"/>
        </w:rPr>
        <w:t>multicriteria</w:t>
      </w:r>
      <w:proofErr w:type="spellEnd"/>
      <w:r w:rsidR="00021BB4" w:rsidRPr="19CE3014">
        <w:rPr>
          <w:rFonts w:eastAsia="Times New Roman"/>
          <w:b/>
          <w:bCs/>
          <w:i/>
          <w:iCs/>
          <w:sz w:val="20"/>
          <w:szCs w:val="20"/>
          <w:lang w:val="nl-NL" w:eastAsia="nl-NL"/>
        </w:rPr>
        <w:t xml:space="preserve">-analyse </w:t>
      </w:r>
    </w:p>
    <w:p w14:paraId="3BA8FCB6" w14:textId="692A9317" w:rsidR="00E66641" w:rsidRDefault="00662D68" w:rsidP="00D72EFB">
      <w:pPr>
        <w:spacing w:after="0"/>
        <w:rPr>
          <w:rFonts w:eastAsia="Times New Roman" w:cstheme="minorHAnsi"/>
          <w:sz w:val="20"/>
          <w:szCs w:val="20"/>
          <w:lang w:val="nl-NL" w:eastAsia="nl-NL"/>
        </w:rPr>
      </w:pPr>
      <w:r>
        <w:rPr>
          <w:rFonts w:eastAsia="Times New Roman" w:cstheme="minorHAnsi"/>
          <w:sz w:val="20"/>
          <w:szCs w:val="20"/>
          <w:lang w:val="nl-NL" w:eastAsia="nl-NL"/>
        </w:rPr>
        <w:t xml:space="preserve">Nu je </w:t>
      </w:r>
      <w:r w:rsidR="003108F2">
        <w:rPr>
          <w:rFonts w:eastAsia="Times New Roman" w:cstheme="minorHAnsi"/>
          <w:sz w:val="20"/>
          <w:szCs w:val="20"/>
          <w:lang w:val="nl-NL" w:eastAsia="nl-NL"/>
        </w:rPr>
        <w:t>de kritieke prestatie-indicatoren hebt vastgesteld, evenals de prestatie op deze indica</w:t>
      </w:r>
      <w:r w:rsidR="0081510B">
        <w:rPr>
          <w:rFonts w:eastAsia="Times New Roman" w:cstheme="minorHAnsi"/>
          <w:sz w:val="20"/>
          <w:szCs w:val="20"/>
          <w:lang w:val="nl-NL" w:eastAsia="nl-NL"/>
        </w:rPr>
        <w:t xml:space="preserve">toren van elk alternatief ontwerp, kun je een alternatief gaan kiezen. Stel eerst beargumenteerd vast welk gewicht je aan elke </w:t>
      </w:r>
      <w:r w:rsidR="00F06F08">
        <w:rPr>
          <w:rFonts w:eastAsia="Times New Roman" w:cstheme="minorHAnsi"/>
          <w:sz w:val="20"/>
          <w:szCs w:val="20"/>
          <w:lang w:val="nl-NL" w:eastAsia="nl-NL"/>
        </w:rPr>
        <w:t>prestatie-</w:t>
      </w:r>
      <w:r w:rsidR="0081510B">
        <w:rPr>
          <w:rFonts w:eastAsia="Times New Roman" w:cstheme="minorHAnsi"/>
          <w:sz w:val="20"/>
          <w:szCs w:val="20"/>
          <w:lang w:val="nl-NL" w:eastAsia="nl-NL"/>
        </w:rPr>
        <w:t xml:space="preserve">indicator geeft en maak vervolgens m.b.v. een </w:t>
      </w:r>
      <w:proofErr w:type="spellStart"/>
      <w:r w:rsidR="0081510B">
        <w:rPr>
          <w:rFonts w:eastAsia="Times New Roman" w:cstheme="minorHAnsi"/>
          <w:sz w:val="20"/>
          <w:szCs w:val="20"/>
          <w:lang w:val="nl-NL" w:eastAsia="nl-NL"/>
        </w:rPr>
        <w:t>multicriteria</w:t>
      </w:r>
      <w:proofErr w:type="spellEnd"/>
      <w:r w:rsidR="00DA3BB9">
        <w:rPr>
          <w:rFonts w:eastAsia="Times New Roman" w:cstheme="minorHAnsi"/>
          <w:sz w:val="20"/>
          <w:szCs w:val="20"/>
          <w:lang w:val="nl-NL" w:eastAsia="nl-NL"/>
        </w:rPr>
        <w:t>-</w:t>
      </w:r>
      <w:r w:rsidR="0081510B">
        <w:rPr>
          <w:rFonts w:eastAsia="Times New Roman" w:cstheme="minorHAnsi"/>
          <w:sz w:val="20"/>
          <w:szCs w:val="20"/>
          <w:lang w:val="nl-NL" w:eastAsia="nl-NL"/>
        </w:rPr>
        <w:t>analyse</w:t>
      </w:r>
      <w:r w:rsidR="004F0397">
        <w:rPr>
          <w:rFonts w:eastAsia="Times New Roman" w:cstheme="minorHAnsi"/>
          <w:sz w:val="20"/>
          <w:szCs w:val="20"/>
          <w:lang w:val="nl-NL" w:eastAsia="nl-NL"/>
        </w:rPr>
        <w:t xml:space="preserve"> (de </w:t>
      </w:r>
      <w:proofErr w:type="spellStart"/>
      <w:r w:rsidR="004F0397">
        <w:rPr>
          <w:rFonts w:eastAsia="Times New Roman" w:cstheme="minorHAnsi"/>
          <w:sz w:val="20"/>
          <w:szCs w:val="20"/>
          <w:lang w:val="nl-NL" w:eastAsia="nl-NL"/>
        </w:rPr>
        <w:t>gewogenfactorscoremethode</w:t>
      </w:r>
      <w:proofErr w:type="spellEnd"/>
      <w:r w:rsidR="004F0397">
        <w:rPr>
          <w:rFonts w:eastAsia="Times New Roman" w:cstheme="minorHAnsi"/>
          <w:sz w:val="20"/>
          <w:szCs w:val="20"/>
          <w:lang w:val="nl-NL" w:eastAsia="nl-NL"/>
        </w:rPr>
        <w:t xml:space="preserve">) </w:t>
      </w:r>
      <w:r w:rsidR="0081510B">
        <w:rPr>
          <w:rFonts w:eastAsia="Times New Roman" w:cstheme="minorHAnsi"/>
          <w:sz w:val="20"/>
          <w:szCs w:val="20"/>
          <w:lang w:val="nl-NL" w:eastAsia="nl-NL"/>
        </w:rPr>
        <w:t xml:space="preserve"> je keuze.</w:t>
      </w:r>
      <w:r>
        <w:rPr>
          <w:rFonts w:eastAsia="Times New Roman" w:cstheme="minorHAnsi"/>
          <w:sz w:val="20"/>
          <w:szCs w:val="20"/>
          <w:lang w:val="nl-NL" w:eastAsia="nl-NL"/>
        </w:rPr>
        <w:t xml:space="preserve"> </w:t>
      </w:r>
    </w:p>
    <w:p w14:paraId="76544CA9" w14:textId="3F7A160C" w:rsidR="00021BB4" w:rsidRPr="00E66641" w:rsidRDefault="00F96CDA" w:rsidP="19CE3014">
      <w:pPr>
        <w:spacing w:after="0"/>
        <w:rPr>
          <w:rFonts w:eastAsia="Times New Roman"/>
          <w:b/>
          <w:bCs/>
          <w:i/>
          <w:iCs/>
          <w:sz w:val="20"/>
          <w:szCs w:val="20"/>
          <w:lang w:val="nl-NL" w:eastAsia="nl-NL"/>
        </w:rPr>
      </w:pPr>
      <w:r>
        <w:rPr>
          <w:rFonts w:eastAsia="Times New Roman"/>
          <w:b/>
          <w:bCs/>
          <w:i/>
          <w:iCs/>
          <w:sz w:val="20"/>
          <w:szCs w:val="20"/>
          <w:lang w:val="nl-NL" w:eastAsia="nl-NL"/>
        </w:rPr>
        <w:t>2</w:t>
      </w:r>
      <w:r w:rsidR="0074244D" w:rsidRPr="19CE3014">
        <w:rPr>
          <w:rFonts w:eastAsia="Times New Roman"/>
          <w:b/>
          <w:bCs/>
          <w:i/>
          <w:iCs/>
          <w:sz w:val="20"/>
          <w:szCs w:val="20"/>
          <w:lang w:val="nl-NL" w:eastAsia="nl-NL"/>
        </w:rPr>
        <w:t xml:space="preserve">b. </w:t>
      </w:r>
      <w:r w:rsidR="00E66641" w:rsidRPr="19CE3014">
        <w:rPr>
          <w:rFonts w:eastAsia="Times New Roman"/>
          <w:b/>
          <w:bCs/>
          <w:i/>
          <w:iCs/>
          <w:sz w:val="20"/>
          <w:szCs w:val="20"/>
          <w:lang w:val="nl-NL" w:eastAsia="nl-NL"/>
        </w:rPr>
        <w:t>V</w:t>
      </w:r>
      <w:r w:rsidR="0074244D" w:rsidRPr="19CE3014">
        <w:rPr>
          <w:rFonts w:eastAsia="Times New Roman"/>
          <w:b/>
          <w:bCs/>
          <w:i/>
          <w:iCs/>
          <w:sz w:val="20"/>
          <w:szCs w:val="20"/>
          <w:lang w:val="nl-NL" w:eastAsia="nl-NL"/>
        </w:rPr>
        <w:t>erantwoord je keuze in een schriftelijk verslag</w:t>
      </w:r>
    </w:p>
    <w:p w14:paraId="374133E0" w14:textId="4F93BFF1" w:rsidR="00D72EFB" w:rsidRPr="00E66641" w:rsidRDefault="00C02DCF" w:rsidP="00D72EFB">
      <w:pPr>
        <w:spacing w:after="0"/>
        <w:rPr>
          <w:rFonts w:eastAsia="Times New Roman" w:cstheme="minorHAnsi"/>
          <w:sz w:val="20"/>
          <w:szCs w:val="20"/>
          <w:lang w:val="nl-NL" w:eastAsia="nl-NL"/>
        </w:rPr>
      </w:pPr>
      <w:r w:rsidRPr="727577B3">
        <w:rPr>
          <w:rFonts w:eastAsia="Times New Roman"/>
          <w:sz w:val="20"/>
          <w:szCs w:val="20"/>
          <w:lang w:val="nl-NL" w:eastAsia="nl-NL"/>
        </w:rPr>
        <w:t>Stel een rapport op, waarin j</w:t>
      </w:r>
      <w:r w:rsidR="00F06F08" w:rsidRPr="727577B3">
        <w:rPr>
          <w:rFonts w:eastAsia="Times New Roman"/>
          <w:sz w:val="20"/>
          <w:szCs w:val="20"/>
          <w:lang w:val="nl-NL" w:eastAsia="nl-NL"/>
        </w:rPr>
        <w:t>ij</w:t>
      </w:r>
      <w:r w:rsidRPr="727577B3">
        <w:rPr>
          <w:rFonts w:eastAsia="Times New Roman"/>
          <w:sz w:val="20"/>
          <w:szCs w:val="20"/>
          <w:lang w:val="nl-NL" w:eastAsia="nl-NL"/>
        </w:rPr>
        <w:t xml:space="preserve"> </w:t>
      </w:r>
      <w:r w:rsidR="00F06F08" w:rsidRPr="727577B3">
        <w:rPr>
          <w:rFonts w:eastAsia="Times New Roman"/>
          <w:sz w:val="20"/>
          <w:szCs w:val="20"/>
          <w:lang w:val="nl-NL" w:eastAsia="nl-NL"/>
        </w:rPr>
        <w:t>jouw</w:t>
      </w:r>
      <w:r w:rsidRPr="727577B3">
        <w:rPr>
          <w:rFonts w:eastAsia="Times New Roman"/>
          <w:sz w:val="20"/>
          <w:szCs w:val="20"/>
          <w:lang w:val="nl-NL" w:eastAsia="nl-NL"/>
        </w:rPr>
        <w:t xml:space="preserve"> onderzoek naar alternatieve ontwerpen toelicht, </w:t>
      </w:r>
      <w:r w:rsidR="00AB5DCE" w:rsidRPr="727577B3">
        <w:rPr>
          <w:rFonts w:eastAsia="Times New Roman"/>
          <w:sz w:val="20"/>
          <w:szCs w:val="20"/>
          <w:lang w:val="nl-NL" w:eastAsia="nl-NL"/>
        </w:rPr>
        <w:t>conclusies trekt en een advies geeft. L</w:t>
      </w:r>
      <w:r w:rsidR="00824083" w:rsidRPr="727577B3">
        <w:rPr>
          <w:rFonts w:eastAsia="Times New Roman"/>
          <w:sz w:val="20"/>
          <w:szCs w:val="20"/>
          <w:lang w:val="nl-NL" w:eastAsia="nl-NL"/>
        </w:rPr>
        <w:t xml:space="preserve">et op de opbouw van je </w:t>
      </w:r>
      <w:r w:rsidR="00AB5DCE" w:rsidRPr="727577B3">
        <w:rPr>
          <w:rFonts w:eastAsia="Times New Roman"/>
          <w:sz w:val="20"/>
          <w:szCs w:val="20"/>
          <w:lang w:val="nl-NL" w:eastAsia="nl-NL"/>
        </w:rPr>
        <w:t>advies</w:t>
      </w:r>
      <w:r w:rsidR="00824083" w:rsidRPr="727577B3">
        <w:rPr>
          <w:rFonts w:eastAsia="Times New Roman"/>
          <w:sz w:val="20"/>
          <w:szCs w:val="20"/>
          <w:lang w:val="nl-NL" w:eastAsia="nl-NL"/>
        </w:rPr>
        <w:t>verslag en op stijl en spelling</w:t>
      </w:r>
      <w:r w:rsidR="00DA3BB9" w:rsidRPr="727577B3">
        <w:rPr>
          <w:rFonts w:eastAsia="Times New Roman"/>
          <w:sz w:val="20"/>
          <w:szCs w:val="20"/>
          <w:lang w:val="nl-NL" w:eastAsia="nl-NL"/>
        </w:rPr>
        <w:t>.</w:t>
      </w:r>
    </w:p>
    <w:p w14:paraId="501F9AD2" w14:textId="40EA02A0" w:rsidR="727577B3" w:rsidRPr="003F2844" w:rsidRDefault="727577B3">
      <w:pPr>
        <w:rPr>
          <w:lang w:val="nl-NL"/>
        </w:rPr>
      </w:pPr>
      <w:r w:rsidRPr="003F2844">
        <w:rPr>
          <w:lang w:val="nl-NL"/>
        </w:rPr>
        <w:br w:type="page"/>
      </w:r>
    </w:p>
    <w:p w14:paraId="3587FFFA" w14:textId="7D01E2C5" w:rsidR="001B21E9" w:rsidRPr="00F96CDA" w:rsidRDefault="00F96CDA" w:rsidP="001B21E9">
      <w:pPr>
        <w:spacing w:after="0"/>
        <w:rPr>
          <w:rFonts w:eastAsia="Times New Roman" w:cstheme="minorHAnsi"/>
          <w:b/>
          <w:bCs/>
          <w:color w:val="FF0000"/>
          <w:sz w:val="20"/>
          <w:szCs w:val="20"/>
          <w:lang w:val="nl-NL" w:eastAsia="nl-NL"/>
        </w:rPr>
      </w:pPr>
      <w:r w:rsidRPr="00F96CDA">
        <w:rPr>
          <w:rFonts w:eastAsia="Times New Roman" w:cstheme="minorHAnsi"/>
          <w:b/>
          <w:bCs/>
          <w:color w:val="FF0000"/>
          <w:sz w:val="20"/>
          <w:szCs w:val="20"/>
          <w:lang w:val="nl-NL" w:eastAsia="nl-NL"/>
        </w:rPr>
        <w:lastRenderedPageBreak/>
        <w:t>3</w:t>
      </w:r>
      <w:r w:rsidR="001B21E9" w:rsidRPr="00F96CDA">
        <w:rPr>
          <w:rFonts w:eastAsia="Times New Roman" w:cstheme="minorHAnsi"/>
          <w:b/>
          <w:bCs/>
          <w:color w:val="FF0000"/>
          <w:sz w:val="20"/>
          <w:szCs w:val="20"/>
          <w:lang w:val="nl-NL" w:eastAsia="nl-NL"/>
        </w:rPr>
        <w:t>. VASTSTELLEN VAN DE OPTIMALE OPLOSSING VOOR EEN TRANSPORTPROBLEEM</w:t>
      </w:r>
    </w:p>
    <w:p w14:paraId="3D73D983" w14:textId="6E39C225" w:rsidR="001B21E9" w:rsidRPr="00543B5D" w:rsidRDefault="00F96CDA" w:rsidP="001B21E9">
      <w:pPr>
        <w:spacing w:after="0"/>
        <w:rPr>
          <w:rFonts w:eastAsia="Times New Roman" w:cstheme="minorHAnsi"/>
          <w:b/>
          <w:bCs/>
          <w:i/>
          <w:iCs/>
          <w:sz w:val="20"/>
          <w:szCs w:val="20"/>
          <w:lang w:val="nl-NL" w:eastAsia="nl-NL"/>
        </w:rPr>
      </w:pPr>
      <w:r>
        <w:rPr>
          <w:rFonts w:eastAsia="Times New Roman" w:cstheme="minorHAnsi"/>
          <w:b/>
          <w:bCs/>
          <w:i/>
          <w:iCs/>
          <w:sz w:val="20"/>
          <w:szCs w:val="20"/>
          <w:lang w:val="nl-NL" w:eastAsia="nl-NL"/>
        </w:rPr>
        <w:t>3</w:t>
      </w:r>
      <w:r w:rsidR="001B21E9" w:rsidRPr="00543B5D">
        <w:rPr>
          <w:rFonts w:eastAsia="Times New Roman" w:cstheme="minorHAnsi"/>
          <w:b/>
          <w:bCs/>
          <w:i/>
          <w:iCs/>
          <w:sz w:val="20"/>
          <w:szCs w:val="20"/>
          <w:lang w:val="nl-NL" w:eastAsia="nl-NL"/>
        </w:rPr>
        <w:t xml:space="preserve">a. Bereken handmatig de optimale belevering van een aantal hubs vanuit een aantal </w:t>
      </w:r>
      <w:proofErr w:type="spellStart"/>
      <w:r w:rsidR="001B21E9" w:rsidRPr="00543B5D">
        <w:rPr>
          <w:rFonts w:eastAsia="Times New Roman" w:cstheme="minorHAnsi"/>
          <w:b/>
          <w:bCs/>
          <w:i/>
          <w:iCs/>
          <w:sz w:val="20"/>
          <w:szCs w:val="20"/>
          <w:lang w:val="nl-NL" w:eastAsia="nl-NL"/>
        </w:rPr>
        <w:t>DC’s</w:t>
      </w:r>
      <w:proofErr w:type="spellEnd"/>
      <w:r w:rsidR="001B21E9" w:rsidRPr="00543B5D">
        <w:rPr>
          <w:rFonts w:eastAsia="Times New Roman" w:cstheme="minorHAnsi"/>
          <w:b/>
          <w:bCs/>
          <w:i/>
          <w:iCs/>
          <w:sz w:val="20"/>
          <w:szCs w:val="20"/>
          <w:lang w:val="nl-NL" w:eastAsia="nl-NL"/>
        </w:rPr>
        <w:t xml:space="preserve"> met gegeven uitgifte- en afname-hoeveelheden</w:t>
      </w:r>
    </w:p>
    <w:p w14:paraId="7C9E34A2" w14:textId="5582E9B4" w:rsidR="00AE552F" w:rsidRDefault="001B21E9" w:rsidP="001B21E9">
      <w:pPr>
        <w:spacing w:after="0"/>
        <w:rPr>
          <w:rFonts w:eastAsia="Times New Roman" w:cstheme="minorHAnsi"/>
          <w:sz w:val="20"/>
          <w:szCs w:val="20"/>
          <w:lang w:val="nl-NL" w:eastAsia="nl-NL"/>
        </w:rPr>
      </w:pPr>
      <w:r>
        <w:rPr>
          <w:rFonts w:eastAsia="Times New Roman" w:cstheme="minorHAnsi"/>
          <w:sz w:val="20"/>
          <w:szCs w:val="20"/>
          <w:lang w:val="nl-NL" w:eastAsia="nl-NL"/>
        </w:rPr>
        <w:t>Voor de diepvries-pizza’s krijg jij een aparte ontwerpopdracht. Uitgaande van</w:t>
      </w:r>
      <w:r w:rsidR="00826074">
        <w:rPr>
          <w:rFonts w:eastAsia="Times New Roman" w:cstheme="minorHAnsi"/>
          <w:sz w:val="20"/>
          <w:szCs w:val="20"/>
          <w:lang w:val="nl-NL" w:eastAsia="nl-NL"/>
        </w:rPr>
        <w:t xml:space="preserve"> de, in de dataset</w:t>
      </w:r>
      <w:r>
        <w:rPr>
          <w:rFonts w:eastAsia="Times New Roman" w:cstheme="minorHAnsi"/>
          <w:sz w:val="20"/>
          <w:szCs w:val="20"/>
          <w:lang w:val="nl-NL" w:eastAsia="nl-NL"/>
        </w:rPr>
        <w:t xml:space="preserve"> gegeven </w:t>
      </w:r>
      <w:r w:rsidR="00B55BC9">
        <w:rPr>
          <w:rFonts w:eastAsia="Times New Roman" w:cstheme="minorHAnsi"/>
          <w:sz w:val="20"/>
          <w:szCs w:val="20"/>
          <w:lang w:val="nl-NL" w:eastAsia="nl-NL"/>
        </w:rPr>
        <w:t>afname</w:t>
      </w:r>
      <w:r>
        <w:rPr>
          <w:rFonts w:eastAsia="Times New Roman" w:cstheme="minorHAnsi"/>
          <w:sz w:val="20"/>
          <w:szCs w:val="20"/>
          <w:lang w:val="nl-NL" w:eastAsia="nl-NL"/>
        </w:rPr>
        <w:t xml:space="preserve">-hoeveelheden </w:t>
      </w:r>
      <w:r w:rsidR="00F7573D">
        <w:rPr>
          <w:rFonts w:eastAsia="Times New Roman" w:cstheme="minorHAnsi"/>
          <w:sz w:val="20"/>
          <w:szCs w:val="20"/>
          <w:lang w:val="nl-NL" w:eastAsia="nl-NL"/>
        </w:rPr>
        <w:t xml:space="preserve">door </w:t>
      </w:r>
      <w:r>
        <w:rPr>
          <w:rFonts w:eastAsia="Times New Roman" w:cstheme="minorHAnsi"/>
          <w:sz w:val="20"/>
          <w:szCs w:val="20"/>
          <w:lang w:val="nl-NL" w:eastAsia="nl-NL"/>
        </w:rPr>
        <w:t xml:space="preserve">de </w:t>
      </w:r>
      <w:r w:rsidR="00B55BC9">
        <w:rPr>
          <w:rFonts w:eastAsia="Times New Roman" w:cstheme="minorHAnsi"/>
          <w:sz w:val="20"/>
          <w:szCs w:val="20"/>
          <w:lang w:val="nl-NL" w:eastAsia="nl-NL"/>
        </w:rPr>
        <w:t>hubs van Albert Heijn en</w:t>
      </w:r>
      <w:r w:rsidR="00826074">
        <w:rPr>
          <w:rFonts w:eastAsia="Times New Roman" w:cstheme="minorHAnsi"/>
          <w:sz w:val="20"/>
          <w:szCs w:val="20"/>
          <w:lang w:val="nl-NL" w:eastAsia="nl-NL"/>
        </w:rPr>
        <w:t xml:space="preserve"> uitgaande</w:t>
      </w:r>
      <w:r w:rsidR="00B55BC9">
        <w:rPr>
          <w:rFonts w:eastAsia="Times New Roman" w:cstheme="minorHAnsi"/>
          <w:sz w:val="20"/>
          <w:szCs w:val="20"/>
          <w:lang w:val="nl-NL" w:eastAsia="nl-NL"/>
        </w:rPr>
        <w:t xml:space="preserve"> van een </w:t>
      </w:r>
      <w:r w:rsidR="00F83566">
        <w:rPr>
          <w:rFonts w:eastAsia="Times New Roman" w:cstheme="minorHAnsi"/>
          <w:sz w:val="20"/>
          <w:szCs w:val="20"/>
          <w:lang w:val="nl-NL" w:eastAsia="nl-NL"/>
        </w:rPr>
        <w:t xml:space="preserve">jaarlijkse </w:t>
      </w:r>
      <w:r w:rsidR="00B55BC9">
        <w:rPr>
          <w:rFonts w:eastAsia="Times New Roman" w:cstheme="minorHAnsi"/>
          <w:sz w:val="20"/>
          <w:szCs w:val="20"/>
          <w:lang w:val="nl-NL" w:eastAsia="nl-NL"/>
        </w:rPr>
        <w:t xml:space="preserve">verplaatsing van </w:t>
      </w:r>
      <w:r w:rsidR="005F3B0B">
        <w:rPr>
          <w:rFonts w:eastAsia="Times New Roman" w:cstheme="minorHAnsi"/>
          <w:sz w:val="20"/>
          <w:szCs w:val="20"/>
          <w:lang w:val="nl-NL" w:eastAsia="nl-NL"/>
        </w:rPr>
        <w:t xml:space="preserve">5.500 pizza’s van het </w:t>
      </w:r>
      <w:r w:rsidR="003A2950">
        <w:rPr>
          <w:rFonts w:eastAsia="Times New Roman" w:cstheme="minorHAnsi"/>
          <w:sz w:val="20"/>
          <w:szCs w:val="20"/>
          <w:lang w:val="nl-NL" w:eastAsia="nl-NL"/>
        </w:rPr>
        <w:t xml:space="preserve">huidige </w:t>
      </w:r>
      <w:r w:rsidR="005F3B0B">
        <w:rPr>
          <w:rFonts w:eastAsia="Times New Roman" w:cstheme="minorHAnsi"/>
          <w:sz w:val="20"/>
          <w:szCs w:val="20"/>
          <w:lang w:val="nl-NL" w:eastAsia="nl-NL"/>
        </w:rPr>
        <w:t xml:space="preserve">verzendpunt </w:t>
      </w:r>
      <w:r w:rsidR="003A2950">
        <w:rPr>
          <w:rFonts w:eastAsia="Times New Roman" w:cstheme="minorHAnsi"/>
          <w:sz w:val="20"/>
          <w:szCs w:val="20"/>
          <w:lang w:val="nl-NL" w:eastAsia="nl-NL"/>
        </w:rPr>
        <w:t xml:space="preserve">(het </w:t>
      </w:r>
      <w:r w:rsidR="005F3B0B">
        <w:rPr>
          <w:rFonts w:eastAsia="Times New Roman" w:cstheme="minorHAnsi"/>
          <w:sz w:val="20"/>
          <w:szCs w:val="20"/>
          <w:lang w:val="nl-NL" w:eastAsia="nl-NL"/>
        </w:rPr>
        <w:t xml:space="preserve">DC </w:t>
      </w:r>
      <w:r w:rsidR="00F83566">
        <w:rPr>
          <w:rFonts w:eastAsia="Times New Roman" w:cstheme="minorHAnsi"/>
          <w:sz w:val="20"/>
          <w:szCs w:val="20"/>
          <w:lang w:val="nl-NL" w:eastAsia="nl-NL"/>
        </w:rPr>
        <w:t xml:space="preserve">in </w:t>
      </w:r>
      <w:r w:rsidR="005F3B0B">
        <w:rPr>
          <w:rFonts w:eastAsia="Times New Roman" w:cstheme="minorHAnsi"/>
          <w:sz w:val="20"/>
          <w:szCs w:val="20"/>
          <w:lang w:val="nl-NL" w:eastAsia="nl-NL"/>
        </w:rPr>
        <w:t>Hamburg</w:t>
      </w:r>
      <w:r w:rsidR="003A2950">
        <w:rPr>
          <w:rFonts w:eastAsia="Times New Roman" w:cstheme="minorHAnsi"/>
          <w:sz w:val="20"/>
          <w:szCs w:val="20"/>
          <w:lang w:val="nl-NL" w:eastAsia="nl-NL"/>
        </w:rPr>
        <w:t>)</w:t>
      </w:r>
      <w:r w:rsidR="005F3B0B">
        <w:rPr>
          <w:rFonts w:eastAsia="Times New Roman" w:cstheme="minorHAnsi"/>
          <w:sz w:val="20"/>
          <w:szCs w:val="20"/>
          <w:lang w:val="nl-NL" w:eastAsia="nl-NL"/>
        </w:rPr>
        <w:t xml:space="preserve"> naar het DC in Bremen en een verplaatsing van 4.500 pizza</w:t>
      </w:r>
      <w:r w:rsidR="00F83566">
        <w:rPr>
          <w:rFonts w:eastAsia="Times New Roman" w:cstheme="minorHAnsi"/>
          <w:sz w:val="20"/>
          <w:szCs w:val="20"/>
          <w:lang w:val="nl-NL" w:eastAsia="nl-NL"/>
        </w:rPr>
        <w:t>’</w:t>
      </w:r>
      <w:r w:rsidR="005F3B0B">
        <w:rPr>
          <w:rFonts w:eastAsia="Times New Roman" w:cstheme="minorHAnsi"/>
          <w:sz w:val="20"/>
          <w:szCs w:val="20"/>
          <w:lang w:val="nl-NL" w:eastAsia="nl-NL"/>
        </w:rPr>
        <w:t xml:space="preserve">s </w:t>
      </w:r>
      <w:r w:rsidR="00F83566">
        <w:rPr>
          <w:rFonts w:eastAsia="Times New Roman" w:cstheme="minorHAnsi"/>
          <w:sz w:val="20"/>
          <w:szCs w:val="20"/>
          <w:lang w:val="nl-NL" w:eastAsia="nl-NL"/>
        </w:rPr>
        <w:t>van het DC in Hamburg naar het DC in Genk</w:t>
      </w:r>
      <w:r w:rsidR="00AF10B4">
        <w:rPr>
          <w:rFonts w:eastAsia="Times New Roman" w:cstheme="minorHAnsi"/>
          <w:sz w:val="20"/>
          <w:szCs w:val="20"/>
          <w:lang w:val="nl-NL" w:eastAsia="nl-NL"/>
        </w:rPr>
        <w:t xml:space="preserve"> </w:t>
      </w:r>
      <w:r>
        <w:rPr>
          <w:rFonts w:eastAsia="Times New Roman" w:cstheme="minorHAnsi"/>
          <w:sz w:val="20"/>
          <w:szCs w:val="20"/>
          <w:lang w:val="nl-NL" w:eastAsia="nl-NL"/>
        </w:rPr>
        <w:t>ga jij berekenen hoe de optimale goederenstromen eruit zien</w:t>
      </w:r>
      <w:r w:rsidR="007301CE">
        <w:rPr>
          <w:rFonts w:eastAsia="Times New Roman" w:cstheme="minorHAnsi"/>
          <w:sz w:val="20"/>
          <w:szCs w:val="20"/>
          <w:lang w:val="nl-NL" w:eastAsia="nl-NL"/>
        </w:rPr>
        <w:t xml:space="preserve"> en welke kostenbesparing in de trajecten tussen de </w:t>
      </w:r>
      <w:proofErr w:type="spellStart"/>
      <w:r w:rsidR="00ED4044">
        <w:rPr>
          <w:rFonts w:eastAsia="Times New Roman" w:cstheme="minorHAnsi"/>
          <w:sz w:val="20"/>
          <w:szCs w:val="20"/>
          <w:lang w:val="nl-NL" w:eastAsia="nl-NL"/>
        </w:rPr>
        <w:t>DC’s</w:t>
      </w:r>
      <w:proofErr w:type="spellEnd"/>
      <w:r w:rsidR="00ED4044">
        <w:rPr>
          <w:rFonts w:eastAsia="Times New Roman" w:cstheme="minorHAnsi"/>
          <w:sz w:val="20"/>
          <w:szCs w:val="20"/>
          <w:lang w:val="nl-NL" w:eastAsia="nl-NL"/>
        </w:rPr>
        <w:t xml:space="preserve"> van Dr. </w:t>
      </w:r>
      <w:proofErr w:type="spellStart"/>
      <w:r w:rsidR="00ED4044">
        <w:rPr>
          <w:rFonts w:eastAsia="Times New Roman" w:cstheme="minorHAnsi"/>
          <w:sz w:val="20"/>
          <w:szCs w:val="20"/>
          <w:lang w:val="nl-NL" w:eastAsia="nl-NL"/>
        </w:rPr>
        <w:t>Oetker</w:t>
      </w:r>
      <w:proofErr w:type="spellEnd"/>
      <w:r w:rsidR="00ED4044">
        <w:rPr>
          <w:rFonts w:eastAsia="Times New Roman" w:cstheme="minorHAnsi"/>
          <w:sz w:val="20"/>
          <w:szCs w:val="20"/>
          <w:lang w:val="nl-NL" w:eastAsia="nl-NL"/>
        </w:rPr>
        <w:t xml:space="preserve"> en de hubs van Albert Heijn dit oplevert</w:t>
      </w:r>
      <w:r>
        <w:rPr>
          <w:rFonts w:eastAsia="Times New Roman" w:cstheme="minorHAnsi"/>
          <w:sz w:val="20"/>
          <w:szCs w:val="20"/>
          <w:lang w:val="nl-NL" w:eastAsia="nl-NL"/>
        </w:rPr>
        <w:t xml:space="preserve">. </w:t>
      </w:r>
    </w:p>
    <w:p w14:paraId="5D6D38F6" w14:textId="4EFE5E99" w:rsidR="00EA47D1" w:rsidRDefault="00EA47D1" w:rsidP="001B21E9">
      <w:pPr>
        <w:spacing w:after="0"/>
        <w:rPr>
          <w:rFonts w:eastAsia="Times New Roman" w:cstheme="minorHAnsi"/>
          <w:sz w:val="20"/>
          <w:szCs w:val="20"/>
          <w:lang w:val="nl-NL" w:eastAsia="nl-NL"/>
        </w:rPr>
      </w:pPr>
      <w:r>
        <w:rPr>
          <w:rFonts w:eastAsia="Times New Roman" w:cstheme="minorHAnsi"/>
          <w:sz w:val="20"/>
          <w:szCs w:val="20"/>
          <w:lang w:val="nl-NL" w:eastAsia="nl-NL"/>
        </w:rPr>
        <w:t>Nog een paar opmerkingen</w:t>
      </w:r>
      <w:r w:rsidR="00F97D56">
        <w:rPr>
          <w:rFonts w:eastAsia="Times New Roman" w:cstheme="minorHAnsi"/>
          <w:sz w:val="20"/>
          <w:szCs w:val="20"/>
          <w:lang w:val="nl-NL" w:eastAsia="nl-NL"/>
        </w:rPr>
        <w:t xml:space="preserve"> vooraf</w:t>
      </w:r>
      <w:r w:rsidR="006F5E56">
        <w:rPr>
          <w:rFonts w:eastAsia="Times New Roman" w:cstheme="minorHAnsi"/>
          <w:sz w:val="20"/>
          <w:szCs w:val="20"/>
          <w:lang w:val="nl-NL" w:eastAsia="nl-NL"/>
        </w:rPr>
        <w:t>:</w:t>
      </w:r>
    </w:p>
    <w:p w14:paraId="797F839C" w14:textId="01E08205" w:rsidR="00EA47D1" w:rsidRPr="00F8111F" w:rsidRDefault="009761B1" w:rsidP="00F8111F">
      <w:pPr>
        <w:pStyle w:val="Lijstalinea"/>
        <w:numPr>
          <w:ilvl w:val="0"/>
          <w:numId w:val="11"/>
        </w:numPr>
        <w:spacing w:after="0"/>
        <w:rPr>
          <w:rFonts w:eastAsia="Times New Roman" w:cstheme="minorHAnsi"/>
          <w:sz w:val="20"/>
          <w:szCs w:val="20"/>
          <w:lang w:val="nl-NL" w:eastAsia="nl-NL"/>
        </w:rPr>
      </w:pPr>
      <w:r w:rsidRPr="00F8111F">
        <w:rPr>
          <w:rFonts w:eastAsia="Times New Roman" w:cstheme="minorHAnsi"/>
          <w:sz w:val="20"/>
          <w:szCs w:val="20"/>
          <w:lang w:val="nl-NL" w:eastAsia="nl-NL"/>
        </w:rPr>
        <w:t xml:space="preserve">vanuit Hamburg </w:t>
      </w:r>
      <w:r w:rsidR="00EA47D1" w:rsidRPr="00F8111F">
        <w:rPr>
          <w:rFonts w:eastAsia="Times New Roman" w:cstheme="minorHAnsi"/>
          <w:sz w:val="20"/>
          <w:szCs w:val="20"/>
          <w:lang w:val="nl-NL" w:eastAsia="nl-NL"/>
        </w:rPr>
        <w:t>worden</w:t>
      </w:r>
      <w:r w:rsidR="00BB0E21" w:rsidRPr="00F8111F">
        <w:rPr>
          <w:rFonts w:eastAsia="Times New Roman" w:cstheme="minorHAnsi"/>
          <w:sz w:val="20"/>
          <w:szCs w:val="20"/>
          <w:lang w:val="nl-NL" w:eastAsia="nl-NL"/>
        </w:rPr>
        <w:t>, na aftrek van de verplaatste 1</w:t>
      </w:r>
      <w:r w:rsidR="00AF6B9E" w:rsidRPr="00F8111F">
        <w:rPr>
          <w:rFonts w:eastAsia="Times New Roman" w:cstheme="minorHAnsi"/>
          <w:sz w:val="20"/>
          <w:szCs w:val="20"/>
          <w:lang w:val="nl-NL" w:eastAsia="nl-NL"/>
        </w:rPr>
        <w:t>0</w:t>
      </w:r>
      <w:r w:rsidR="00BB0E21" w:rsidRPr="00F8111F">
        <w:rPr>
          <w:rFonts w:eastAsia="Times New Roman" w:cstheme="minorHAnsi"/>
          <w:sz w:val="20"/>
          <w:szCs w:val="20"/>
          <w:lang w:val="nl-NL" w:eastAsia="nl-NL"/>
        </w:rPr>
        <w:t>.000 pizza’s op jaarbasis</w:t>
      </w:r>
      <w:r w:rsidR="001D5303">
        <w:rPr>
          <w:rFonts w:eastAsia="Times New Roman" w:cstheme="minorHAnsi"/>
          <w:sz w:val="20"/>
          <w:szCs w:val="20"/>
          <w:lang w:val="nl-NL" w:eastAsia="nl-NL"/>
        </w:rPr>
        <w:t>,</w:t>
      </w:r>
      <w:r w:rsidR="00BB0E21" w:rsidRPr="00F8111F">
        <w:rPr>
          <w:rFonts w:eastAsia="Times New Roman" w:cstheme="minorHAnsi"/>
          <w:sz w:val="20"/>
          <w:szCs w:val="20"/>
          <w:lang w:val="nl-NL" w:eastAsia="nl-NL"/>
        </w:rPr>
        <w:t xml:space="preserve"> nog steeds</w:t>
      </w:r>
      <w:r w:rsidRPr="00F8111F">
        <w:rPr>
          <w:rFonts w:eastAsia="Times New Roman" w:cstheme="minorHAnsi"/>
          <w:sz w:val="20"/>
          <w:szCs w:val="20"/>
          <w:lang w:val="nl-NL" w:eastAsia="nl-NL"/>
        </w:rPr>
        <w:t xml:space="preserve"> pizza’s getransporteerd naar de </w:t>
      </w:r>
      <w:r w:rsidR="00EA47D1" w:rsidRPr="00F8111F">
        <w:rPr>
          <w:rFonts w:eastAsia="Times New Roman" w:cstheme="minorHAnsi"/>
          <w:sz w:val="20"/>
          <w:szCs w:val="20"/>
          <w:lang w:val="nl-NL" w:eastAsia="nl-NL"/>
        </w:rPr>
        <w:t>hubs</w:t>
      </w:r>
      <w:r w:rsidRPr="00F8111F">
        <w:rPr>
          <w:rFonts w:eastAsia="Times New Roman" w:cstheme="minorHAnsi"/>
          <w:sz w:val="20"/>
          <w:szCs w:val="20"/>
          <w:lang w:val="nl-NL" w:eastAsia="nl-NL"/>
        </w:rPr>
        <w:t xml:space="preserve"> van Albert Heijn</w:t>
      </w:r>
      <w:r w:rsidR="008F0ECF" w:rsidRPr="00F8111F">
        <w:rPr>
          <w:rFonts w:eastAsia="Times New Roman" w:cstheme="minorHAnsi"/>
          <w:sz w:val="20"/>
          <w:szCs w:val="20"/>
          <w:lang w:val="nl-NL" w:eastAsia="nl-NL"/>
        </w:rPr>
        <w:t>; je kunt zelf berekenen hoeveel</w:t>
      </w:r>
      <w:r w:rsidR="001D5303">
        <w:rPr>
          <w:rFonts w:eastAsia="Times New Roman" w:cstheme="minorHAnsi"/>
          <w:sz w:val="20"/>
          <w:szCs w:val="20"/>
          <w:lang w:val="nl-NL" w:eastAsia="nl-NL"/>
        </w:rPr>
        <w:t>,</w:t>
      </w:r>
    </w:p>
    <w:p w14:paraId="542BF1B0" w14:textId="1CE8AE7E" w:rsidR="008F0ECF" w:rsidRPr="00F8111F" w:rsidRDefault="008F0ECF" w:rsidP="00F8111F">
      <w:pPr>
        <w:pStyle w:val="Lijstalinea"/>
        <w:numPr>
          <w:ilvl w:val="0"/>
          <w:numId w:val="11"/>
        </w:numPr>
        <w:spacing w:after="0"/>
        <w:rPr>
          <w:rFonts w:eastAsia="Times New Roman" w:cstheme="minorHAnsi"/>
          <w:sz w:val="20"/>
          <w:szCs w:val="20"/>
          <w:lang w:val="nl-NL" w:eastAsia="nl-NL"/>
        </w:rPr>
      </w:pPr>
      <w:r w:rsidRPr="00F8111F">
        <w:rPr>
          <w:rFonts w:eastAsia="Times New Roman" w:cstheme="minorHAnsi"/>
          <w:sz w:val="20"/>
          <w:szCs w:val="20"/>
          <w:lang w:val="nl-NL" w:eastAsia="nl-NL"/>
        </w:rPr>
        <w:t xml:space="preserve">het traject tussen </w:t>
      </w:r>
      <w:r w:rsidR="00F8111F" w:rsidRPr="00F8111F">
        <w:rPr>
          <w:rFonts w:eastAsia="Times New Roman" w:cstheme="minorHAnsi"/>
          <w:sz w:val="20"/>
          <w:szCs w:val="20"/>
          <w:lang w:val="nl-NL" w:eastAsia="nl-NL"/>
        </w:rPr>
        <w:t>Bremen en Tilburg bedraagt 380 km</w:t>
      </w:r>
      <w:r w:rsidR="001D5303">
        <w:rPr>
          <w:rFonts w:eastAsia="Times New Roman" w:cstheme="minorHAnsi"/>
          <w:sz w:val="20"/>
          <w:szCs w:val="20"/>
          <w:lang w:val="nl-NL" w:eastAsia="nl-NL"/>
        </w:rPr>
        <w:t>,</w:t>
      </w:r>
    </w:p>
    <w:p w14:paraId="4CAB4DBC" w14:textId="7FF8E464" w:rsidR="00F8111F" w:rsidRPr="00F8111F" w:rsidRDefault="00F8111F" w:rsidP="00F8111F">
      <w:pPr>
        <w:pStyle w:val="Lijstalinea"/>
        <w:numPr>
          <w:ilvl w:val="0"/>
          <w:numId w:val="11"/>
        </w:numPr>
        <w:spacing w:after="0"/>
        <w:rPr>
          <w:rFonts w:eastAsia="Times New Roman" w:cstheme="minorHAnsi"/>
          <w:sz w:val="20"/>
          <w:szCs w:val="20"/>
          <w:lang w:val="nl-NL" w:eastAsia="nl-NL"/>
        </w:rPr>
      </w:pPr>
      <w:r w:rsidRPr="00F8111F">
        <w:rPr>
          <w:rFonts w:eastAsia="Times New Roman" w:cstheme="minorHAnsi"/>
          <w:sz w:val="20"/>
          <w:szCs w:val="20"/>
          <w:lang w:val="nl-NL" w:eastAsia="nl-NL"/>
        </w:rPr>
        <w:t xml:space="preserve">ga, bij de berekening van de transportkosten uit van het door jullie eerder </w:t>
      </w:r>
      <w:r w:rsidR="001D5303">
        <w:rPr>
          <w:rFonts w:eastAsia="Times New Roman" w:cstheme="minorHAnsi"/>
          <w:sz w:val="20"/>
          <w:szCs w:val="20"/>
          <w:lang w:val="nl-NL" w:eastAsia="nl-NL"/>
        </w:rPr>
        <w:t xml:space="preserve">vastgestelde </w:t>
      </w:r>
      <w:r w:rsidR="000D59B4">
        <w:rPr>
          <w:rFonts w:eastAsia="Times New Roman" w:cstheme="minorHAnsi"/>
          <w:sz w:val="20"/>
          <w:szCs w:val="20"/>
          <w:lang w:val="nl-NL" w:eastAsia="nl-NL"/>
        </w:rPr>
        <w:t xml:space="preserve">- </w:t>
      </w:r>
      <w:r w:rsidRPr="00F8111F">
        <w:rPr>
          <w:rFonts w:eastAsia="Times New Roman" w:cstheme="minorHAnsi"/>
          <w:sz w:val="20"/>
          <w:szCs w:val="20"/>
          <w:lang w:val="nl-NL" w:eastAsia="nl-NL"/>
        </w:rPr>
        <w:t xml:space="preserve">over alle trajecten en alle zendingen gemiddelde </w:t>
      </w:r>
      <w:r w:rsidR="000D59B4">
        <w:rPr>
          <w:rFonts w:eastAsia="Times New Roman" w:cstheme="minorHAnsi"/>
          <w:sz w:val="20"/>
          <w:szCs w:val="20"/>
          <w:lang w:val="nl-NL" w:eastAsia="nl-NL"/>
        </w:rPr>
        <w:t xml:space="preserve">- </w:t>
      </w:r>
      <w:r w:rsidRPr="00F8111F">
        <w:rPr>
          <w:rFonts w:eastAsia="Times New Roman" w:cstheme="minorHAnsi"/>
          <w:sz w:val="20"/>
          <w:szCs w:val="20"/>
          <w:lang w:val="nl-NL" w:eastAsia="nl-NL"/>
        </w:rPr>
        <w:t>transporttarief per palletkilometer</w:t>
      </w:r>
      <w:r>
        <w:rPr>
          <w:rFonts w:eastAsia="Times New Roman" w:cstheme="minorHAnsi"/>
          <w:sz w:val="20"/>
          <w:szCs w:val="20"/>
          <w:lang w:val="nl-NL" w:eastAsia="nl-NL"/>
        </w:rPr>
        <w:t>.</w:t>
      </w:r>
    </w:p>
    <w:p w14:paraId="206C3934" w14:textId="25A9BBBD" w:rsidR="001B21E9" w:rsidRPr="00E66641" w:rsidRDefault="001B21E9" w:rsidP="001B21E9">
      <w:pPr>
        <w:spacing w:after="0"/>
        <w:rPr>
          <w:rFonts w:eastAsia="Times New Roman" w:cstheme="minorHAnsi"/>
          <w:sz w:val="20"/>
          <w:szCs w:val="20"/>
          <w:lang w:val="nl-NL" w:eastAsia="nl-NL"/>
        </w:rPr>
      </w:pPr>
      <w:r>
        <w:rPr>
          <w:rFonts w:eastAsia="Times New Roman" w:cstheme="minorHAnsi"/>
          <w:sz w:val="20"/>
          <w:szCs w:val="20"/>
          <w:lang w:val="nl-NL" w:eastAsia="nl-NL"/>
        </w:rPr>
        <w:t xml:space="preserve">In deze stap ga je werken met een aantal methoden, die het mogelijk maken de optimale oplossing handmatig te berekenen: </w:t>
      </w:r>
      <w:r w:rsidRPr="00083582">
        <w:rPr>
          <w:rFonts w:eastAsia="Times New Roman" w:cstheme="minorHAnsi"/>
          <w:sz w:val="20"/>
          <w:szCs w:val="20"/>
          <w:lang w:val="nl-NL" w:eastAsia="nl-NL"/>
        </w:rPr>
        <w:t>de noordwesthoekmethode</w:t>
      </w:r>
      <w:r>
        <w:rPr>
          <w:rFonts w:eastAsia="Times New Roman" w:cstheme="minorHAnsi"/>
          <w:sz w:val="20"/>
          <w:szCs w:val="20"/>
          <w:lang w:val="nl-NL" w:eastAsia="nl-NL"/>
        </w:rPr>
        <w:t xml:space="preserve">, </w:t>
      </w:r>
      <w:r w:rsidRPr="00083582">
        <w:rPr>
          <w:rFonts w:eastAsia="Times New Roman" w:cstheme="minorHAnsi"/>
          <w:sz w:val="20"/>
          <w:szCs w:val="20"/>
          <w:lang w:val="nl-NL" w:eastAsia="nl-NL"/>
        </w:rPr>
        <w:t>de methode van Vogel en de stepping-</w:t>
      </w:r>
      <w:proofErr w:type="spellStart"/>
      <w:r w:rsidRPr="00083582">
        <w:rPr>
          <w:rFonts w:eastAsia="Times New Roman" w:cstheme="minorHAnsi"/>
          <w:sz w:val="20"/>
          <w:szCs w:val="20"/>
          <w:lang w:val="nl-NL" w:eastAsia="nl-NL"/>
        </w:rPr>
        <w:t>stone</w:t>
      </w:r>
      <w:proofErr w:type="spellEnd"/>
      <w:r w:rsidRPr="00083582">
        <w:rPr>
          <w:rFonts w:eastAsia="Times New Roman" w:cstheme="minorHAnsi"/>
          <w:sz w:val="20"/>
          <w:szCs w:val="20"/>
          <w:lang w:val="nl-NL" w:eastAsia="nl-NL"/>
        </w:rPr>
        <w:t>-methode</w:t>
      </w:r>
      <w:r>
        <w:rPr>
          <w:rFonts w:eastAsia="Times New Roman" w:cstheme="minorHAnsi"/>
          <w:sz w:val="20"/>
          <w:szCs w:val="20"/>
          <w:lang w:val="nl-NL" w:eastAsia="nl-NL"/>
        </w:rPr>
        <w:t xml:space="preserve">. Je mag Excel gebruiken, maar nog even zonder de </w:t>
      </w:r>
      <w:proofErr w:type="spellStart"/>
      <w:r>
        <w:rPr>
          <w:rFonts w:eastAsia="Times New Roman" w:cstheme="minorHAnsi"/>
          <w:sz w:val="20"/>
          <w:szCs w:val="20"/>
          <w:lang w:val="nl-NL" w:eastAsia="nl-NL"/>
        </w:rPr>
        <w:t>solver</w:t>
      </w:r>
      <w:proofErr w:type="spellEnd"/>
      <w:r>
        <w:rPr>
          <w:rFonts w:eastAsia="Times New Roman" w:cstheme="minorHAnsi"/>
          <w:sz w:val="20"/>
          <w:szCs w:val="20"/>
          <w:lang w:val="nl-NL" w:eastAsia="nl-NL"/>
        </w:rPr>
        <w:t>-functie.</w:t>
      </w:r>
    </w:p>
    <w:p w14:paraId="72DB45B9" w14:textId="1AD02E0A" w:rsidR="001B21E9" w:rsidRPr="00E66641" w:rsidRDefault="00F96CDA" w:rsidP="19CE3014">
      <w:pPr>
        <w:spacing w:after="0"/>
        <w:rPr>
          <w:rFonts w:eastAsia="Times New Roman"/>
          <w:b/>
          <w:bCs/>
          <w:i/>
          <w:iCs/>
          <w:sz w:val="20"/>
          <w:szCs w:val="20"/>
          <w:lang w:val="nl-NL" w:eastAsia="nl-NL"/>
        </w:rPr>
      </w:pPr>
      <w:r>
        <w:rPr>
          <w:rFonts w:eastAsia="Times New Roman"/>
          <w:b/>
          <w:bCs/>
          <w:i/>
          <w:iCs/>
          <w:sz w:val="20"/>
          <w:szCs w:val="20"/>
          <w:lang w:val="nl-NL" w:eastAsia="nl-NL"/>
        </w:rPr>
        <w:t>3</w:t>
      </w:r>
      <w:r w:rsidR="001B21E9" w:rsidRPr="19CE3014">
        <w:rPr>
          <w:rFonts w:eastAsia="Times New Roman"/>
          <w:b/>
          <w:bCs/>
          <w:i/>
          <w:iCs/>
          <w:sz w:val="20"/>
          <w:szCs w:val="20"/>
          <w:lang w:val="nl-NL" w:eastAsia="nl-NL"/>
        </w:rPr>
        <w:t xml:space="preserve">b. Voer deze optimalisatie uit m.b.v. Excel </w:t>
      </w:r>
      <w:proofErr w:type="spellStart"/>
      <w:r w:rsidR="001B21E9" w:rsidRPr="19CE3014">
        <w:rPr>
          <w:rFonts w:eastAsia="Times New Roman"/>
          <w:b/>
          <w:bCs/>
          <w:i/>
          <w:iCs/>
          <w:sz w:val="20"/>
          <w:szCs w:val="20"/>
          <w:lang w:val="nl-NL" w:eastAsia="nl-NL"/>
        </w:rPr>
        <w:t>solver</w:t>
      </w:r>
      <w:proofErr w:type="spellEnd"/>
    </w:p>
    <w:p w14:paraId="610EAF22" w14:textId="7C370930" w:rsidR="001B21E9" w:rsidRPr="00E66641" w:rsidRDefault="001B21E9" w:rsidP="001B21E9">
      <w:pPr>
        <w:spacing w:after="0"/>
        <w:rPr>
          <w:rFonts w:eastAsia="Times New Roman" w:cstheme="minorHAnsi"/>
          <w:sz w:val="20"/>
          <w:szCs w:val="20"/>
          <w:lang w:val="nl-NL" w:eastAsia="nl-NL"/>
        </w:rPr>
      </w:pPr>
      <w:r>
        <w:rPr>
          <w:rFonts w:eastAsia="Times New Roman" w:cstheme="minorHAnsi"/>
          <w:sz w:val="20"/>
          <w:szCs w:val="20"/>
          <w:lang w:val="nl-NL" w:eastAsia="nl-NL"/>
        </w:rPr>
        <w:t xml:space="preserve">Je gaat opnieuw </w:t>
      </w:r>
      <w:r w:rsidR="000D59B4">
        <w:rPr>
          <w:rFonts w:eastAsia="Times New Roman" w:cstheme="minorHAnsi"/>
          <w:sz w:val="20"/>
          <w:szCs w:val="20"/>
          <w:lang w:val="nl-NL" w:eastAsia="nl-NL"/>
        </w:rPr>
        <w:t>de optimalisatie uitvoeren</w:t>
      </w:r>
      <w:r>
        <w:rPr>
          <w:rFonts w:eastAsia="Times New Roman" w:cstheme="minorHAnsi"/>
          <w:sz w:val="20"/>
          <w:szCs w:val="20"/>
          <w:lang w:val="nl-NL" w:eastAsia="nl-NL"/>
        </w:rPr>
        <w:t xml:space="preserve">, maar nu m.b.v. de </w:t>
      </w:r>
      <w:proofErr w:type="spellStart"/>
      <w:r>
        <w:rPr>
          <w:rFonts w:eastAsia="Times New Roman" w:cstheme="minorHAnsi"/>
          <w:sz w:val="20"/>
          <w:szCs w:val="20"/>
          <w:lang w:val="nl-NL" w:eastAsia="nl-NL"/>
        </w:rPr>
        <w:t>solver</w:t>
      </w:r>
      <w:proofErr w:type="spellEnd"/>
      <w:r>
        <w:rPr>
          <w:rFonts w:eastAsia="Times New Roman" w:cstheme="minorHAnsi"/>
          <w:sz w:val="20"/>
          <w:szCs w:val="20"/>
          <w:lang w:val="nl-NL" w:eastAsia="nl-NL"/>
        </w:rPr>
        <w:t xml:space="preserve"> functie in Excel.</w:t>
      </w:r>
    </w:p>
    <w:p w14:paraId="71C3C099" w14:textId="77777777" w:rsidR="00935678" w:rsidRDefault="00935678" w:rsidP="00935678">
      <w:pPr>
        <w:spacing w:after="0"/>
        <w:rPr>
          <w:rFonts w:eastAsia="Times New Roman" w:cstheme="minorHAnsi"/>
          <w:sz w:val="20"/>
          <w:szCs w:val="20"/>
          <w:lang w:val="nl-NL" w:eastAsia="nl-NL"/>
        </w:rPr>
      </w:pPr>
    </w:p>
    <w:p w14:paraId="2AC2B58E" w14:textId="32C09916" w:rsidR="00935678" w:rsidRPr="00EA0B79" w:rsidRDefault="00935678" w:rsidP="00935678">
      <w:pPr>
        <w:spacing w:after="0"/>
        <w:rPr>
          <w:rFonts w:cstheme="minorHAnsi"/>
          <w:b/>
          <w:bCs/>
          <w:sz w:val="20"/>
          <w:szCs w:val="20"/>
          <w:lang w:val="nl-NL"/>
        </w:rPr>
      </w:pPr>
      <w:r w:rsidRPr="00EA0B79">
        <w:rPr>
          <w:rFonts w:cstheme="minorHAnsi"/>
          <w:b/>
          <w:bCs/>
          <w:sz w:val="20"/>
          <w:szCs w:val="20"/>
          <w:lang w:val="nl-NL"/>
        </w:rPr>
        <w:t>UPLOAD-CHECK</w:t>
      </w:r>
    </w:p>
    <w:p w14:paraId="7B0C4BC1" w14:textId="04086592" w:rsidR="006B4037" w:rsidRPr="00332C84" w:rsidRDefault="00332C84" w:rsidP="00EA0B79">
      <w:pPr>
        <w:pStyle w:val="Lijstalinea"/>
        <w:numPr>
          <w:ilvl w:val="0"/>
          <w:numId w:val="6"/>
        </w:numPr>
        <w:pBdr>
          <w:top w:val="single" w:sz="4" w:space="1" w:color="auto"/>
          <w:left w:val="single" w:sz="4" w:space="4" w:color="auto"/>
          <w:bottom w:val="single" w:sz="4" w:space="1" w:color="auto"/>
          <w:right w:val="single" w:sz="4" w:space="4" w:color="auto"/>
        </w:pBdr>
        <w:spacing w:after="0"/>
        <w:rPr>
          <w:rFonts w:eastAsia="Times New Roman" w:cstheme="minorHAnsi"/>
          <w:sz w:val="20"/>
          <w:szCs w:val="20"/>
          <w:lang w:val="nl-NL" w:eastAsia="nl-NL"/>
        </w:rPr>
      </w:pPr>
      <w:r w:rsidRPr="00332C84">
        <w:rPr>
          <w:rFonts w:eastAsia="Times New Roman" w:cstheme="minorHAnsi"/>
          <w:sz w:val="20"/>
          <w:szCs w:val="20"/>
          <w:lang w:val="nl-NL" w:eastAsia="nl-NL"/>
        </w:rPr>
        <w:t xml:space="preserve">een </w:t>
      </w:r>
      <w:r w:rsidR="00BF4735" w:rsidRPr="00332C84">
        <w:rPr>
          <w:rFonts w:eastAsia="Times New Roman" w:cstheme="minorHAnsi"/>
          <w:sz w:val="20"/>
          <w:szCs w:val="20"/>
          <w:lang w:val="nl-NL" w:eastAsia="nl-NL"/>
        </w:rPr>
        <w:t xml:space="preserve">Excel-bestand met </w:t>
      </w:r>
      <w:r w:rsidR="00094830" w:rsidRPr="00332C84">
        <w:rPr>
          <w:rFonts w:eastAsia="Times New Roman" w:cstheme="minorHAnsi"/>
          <w:sz w:val="20"/>
          <w:szCs w:val="20"/>
          <w:lang w:val="nl-NL" w:eastAsia="nl-NL"/>
        </w:rPr>
        <w:t xml:space="preserve">op kosten en CO2-uitstoot </w:t>
      </w:r>
      <w:r w:rsidR="00531886" w:rsidRPr="00332C84">
        <w:rPr>
          <w:rFonts w:eastAsia="Times New Roman" w:cstheme="minorHAnsi"/>
          <w:sz w:val="20"/>
          <w:szCs w:val="20"/>
          <w:lang w:val="nl-NL" w:eastAsia="nl-NL"/>
        </w:rPr>
        <w:t xml:space="preserve">navolgbaar </w:t>
      </w:r>
      <w:r w:rsidR="00094830" w:rsidRPr="00332C84">
        <w:rPr>
          <w:rFonts w:eastAsia="Times New Roman" w:cstheme="minorHAnsi"/>
          <w:sz w:val="20"/>
          <w:szCs w:val="20"/>
          <w:lang w:val="nl-NL" w:eastAsia="nl-NL"/>
        </w:rPr>
        <w:t xml:space="preserve">doorgerekende ontwerpen, </w:t>
      </w:r>
      <w:r w:rsidR="00E23665">
        <w:rPr>
          <w:rFonts w:eastAsia="Times New Roman" w:cstheme="minorHAnsi"/>
          <w:sz w:val="20"/>
          <w:szCs w:val="20"/>
          <w:lang w:val="nl-NL" w:eastAsia="nl-NL"/>
        </w:rPr>
        <w:t xml:space="preserve">inclusief een </w:t>
      </w:r>
      <w:r w:rsidR="00094830" w:rsidRPr="00332C84">
        <w:rPr>
          <w:rFonts w:eastAsia="Times New Roman" w:cstheme="minorHAnsi"/>
          <w:sz w:val="20"/>
          <w:szCs w:val="20"/>
          <w:lang w:val="nl-NL" w:eastAsia="nl-NL"/>
        </w:rPr>
        <w:t xml:space="preserve"> verantwoording van de locatiekeuze </w:t>
      </w:r>
      <w:r w:rsidR="00156A0F" w:rsidRPr="00332C84">
        <w:rPr>
          <w:rFonts w:eastAsia="Times New Roman" w:cstheme="minorHAnsi"/>
          <w:sz w:val="20"/>
          <w:szCs w:val="20"/>
          <w:lang w:val="nl-NL" w:eastAsia="nl-NL"/>
        </w:rPr>
        <w:t>voor</w:t>
      </w:r>
      <w:r w:rsidR="00094830" w:rsidRPr="00332C84">
        <w:rPr>
          <w:rFonts w:eastAsia="Times New Roman" w:cstheme="minorHAnsi"/>
          <w:sz w:val="20"/>
          <w:szCs w:val="20"/>
          <w:lang w:val="nl-NL" w:eastAsia="nl-NL"/>
        </w:rPr>
        <w:t xml:space="preserve"> </w:t>
      </w:r>
      <w:r w:rsidR="006B4037" w:rsidRPr="00332C84">
        <w:rPr>
          <w:rFonts w:eastAsia="Times New Roman" w:cstheme="minorHAnsi"/>
          <w:sz w:val="20"/>
          <w:szCs w:val="20"/>
          <w:lang w:val="nl-NL" w:eastAsia="nl-NL"/>
        </w:rPr>
        <w:t>het vierde ontwerp</w:t>
      </w:r>
      <w:r w:rsidR="00531886" w:rsidRPr="00332C84">
        <w:rPr>
          <w:rFonts w:eastAsia="Times New Roman" w:cstheme="minorHAnsi"/>
          <w:sz w:val="20"/>
          <w:szCs w:val="20"/>
          <w:lang w:val="nl-NL" w:eastAsia="nl-NL"/>
        </w:rPr>
        <w:t xml:space="preserve"> </w:t>
      </w:r>
    </w:p>
    <w:p w14:paraId="6ACD32FA" w14:textId="3F916724" w:rsidR="00C9781E" w:rsidRPr="00332C84" w:rsidRDefault="000D59B4" w:rsidP="00EA0B79">
      <w:pPr>
        <w:pStyle w:val="Lijstalinea"/>
        <w:numPr>
          <w:ilvl w:val="0"/>
          <w:numId w:val="6"/>
        </w:numPr>
        <w:pBdr>
          <w:top w:val="single" w:sz="4" w:space="1" w:color="auto"/>
          <w:left w:val="single" w:sz="4" w:space="4" w:color="auto"/>
          <w:bottom w:val="single" w:sz="4" w:space="1" w:color="auto"/>
          <w:right w:val="single" w:sz="4" w:space="4" w:color="auto"/>
        </w:pBdr>
        <w:spacing w:after="0"/>
        <w:rPr>
          <w:rFonts w:eastAsia="Times New Roman" w:cstheme="minorHAnsi"/>
          <w:sz w:val="20"/>
          <w:szCs w:val="20"/>
          <w:lang w:val="nl-NL" w:eastAsia="nl-NL"/>
        </w:rPr>
      </w:pPr>
      <w:r>
        <w:rPr>
          <w:rFonts w:eastAsia="Times New Roman" w:cstheme="minorHAnsi"/>
          <w:sz w:val="20"/>
          <w:szCs w:val="20"/>
          <w:lang w:val="nl-NL" w:eastAsia="nl-NL"/>
        </w:rPr>
        <w:t xml:space="preserve">ook in het </w:t>
      </w:r>
      <w:r w:rsidR="00C9781E" w:rsidRPr="00332C84">
        <w:rPr>
          <w:rFonts w:eastAsia="Times New Roman" w:cstheme="minorHAnsi"/>
          <w:sz w:val="20"/>
          <w:szCs w:val="20"/>
          <w:lang w:val="nl-NL" w:eastAsia="nl-NL"/>
        </w:rPr>
        <w:t>Excel-bestand</w:t>
      </w:r>
      <w:r>
        <w:rPr>
          <w:rFonts w:eastAsia="Times New Roman" w:cstheme="minorHAnsi"/>
          <w:sz w:val="20"/>
          <w:szCs w:val="20"/>
          <w:lang w:val="nl-NL" w:eastAsia="nl-NL"/>
        </w:rPr>
        <w:t xml:space="preserve">: </w:t>
      </w:r>
      <w:r w:rsidR="00E23665">
        <w:rPr>
          <w:rFonts w:eastAsia="Times New Roman" w:cstheme="minorHAnsi"/>
          <w:sz w:val="20"/>
          <w:szCs w:val="20"/>
          <w:lang w:val="nl-NL" w:eastAsia="nl-NL"/>
        </w:rPr>
        <w:t xml:space="preserve">de </w:t>
      </w:r>
      <w:r w:rsidR="00C9781E" w:rsidRPr="00332C84">
        <w:rPr>
          <w:rFonts w:eastAsia="Times New Roman" w:cstheme="minorHAnsi"/>
          <w:sz w:val="20"/>
          <w:szCs w:val="20"/>
          <w:lang w:val="nl-NL" w:eastAsia="nl-NL"/>
        </w:rPr>
        <w:t xml:space="preserve">oplossing van het transportprobleem via </w:t>
      </w:r>
      <w:r w:rsidR="00A37E5F" w:rsidRPr="00332C84">
        <w:rPr>
          <w:rFonts w:eastAsia="Times New Roman" w:cstheme="minorHAnsi"/>
          <w:sz w:val="20"/>
          <w:szCs w:val="20"/>
          <w:lang w:val="nl-NL" w:eastAsia="nl-NL"/>
        </w:rPr>
        <w:t xml:space="preserve">alle gegeven methodes </w:t>
      </w:r>
    </w:p>
    <w:p w14:paraId="2D640746" w14:textId="48B1538F" w:rsidR="00AB5DCE" w:rsidRPr="00332C84" w:rsidRDefault="00332C84" w:rsidP="00EA0B79">
      <w:pPr>
        <w:pStyle w:val="Lijstalinea"/>
        <w:numPr>
          <w:ilvl w:val="0"/>
          <w:numId w:val="6"/>
        </w:numPr>
        <w:pBdr>
          <w:top w:val="single" w:sz="4" w:space="1" w:color="auto"/>
          <w:left w:val="single" w:sz="4" w:space="4" w:color="auto"/>
          <w:bottom w:val="single" w:sz="4" w:space="1" w:color="auto"/>
          <w:right w:val="single" w:sz="4" w:space="4" w:color="auto"/>
        </w:pBdr>
        <w:spacing w:after="0"/>
        <w:rPr>
          <w:rFonts w:eastAsia="Times New Roman" w:cstheme="minorHAnsi"/>
          <w:sz w:val="20"/>
          <w:szCs w:val="20"/>
          <w:lang w:val="nl-NL" w:eastAsia="nl-NL"/>
        </w:rPr>
      </w:pPr>
      <w:r w:rsidRPr="00332C84">
        <w:rPr>
          <w:rFonts w:eastAsia="Times New Roman" w:cstheme="minorHAnsi"/>
          <w:sz w:val="20"/>
          <w:szCs w:val="20"/>
          <w:lang w:val="nl-NL" w:eastAsia="nl-NL"/>
        </w:rPr>
        <w:t xml:space="preserve">een </w:t>
      </w:r>
      <w:r w:rsidR="000866CC" w:rsidRPr="00332C84">
        <w:rPr>
          <w:rFonts w:eastAsia="Times New Roman" w:cstheme="minorHAnsi"/>
          <w:sz w:val="20"/>
          <w:szCs w:val="20"/>
          <w:lang w:val="nl-NL" w:eastAsia="nl-NL"/>
        </w:rPr>
        <w:t xml:space="preserve">Nederlandstalig schriftelijk </w:t>
      </w:r>
      <w:r w:rsidR="00AB5DCE" w:rsidRPr="00332C84">
        <w:rPr>
          <w:rFonts w:eastAsia="Times New Roman" w:cstheme="minorHAnsi"/>
          <w:sz w:val="20"/>
          <w:szCs w:val="20"/>
          <w:lang w:val="nl-NL" w:eastAsia="nl-NL"/>
        </w:rPr>
        <w:t>advies</w:t>
      </w:r>
      <w:r w:rsidR="000866CC" w:rsidRPr="00332C84">
        <w:rPr>
          <w:rFonts w:eastAsia="Times New Roman" w:cstheme="minorHAnsi"/>
          <w:sz w:val="20"/>
          <w:szCs w:val="20"/>
          <w:lang w:val="nl-NL" w:eastAsia="nl-NL"/>
        </w:rPr>
        <w:t xml:space="preserve">verslag </w:t>
      </w:r>
      <w:r w:rsidR="00AB5DCE" w:rsidRPr="00332C84">
        <w:rPr>
          <w:rFonts w:eastAsia="Times New Roman" w:cstheme="minorHAnsi"/>
          <w:sz w:val="20"/>
          <w:szCs w:val="20"/>
          <w:lang w:val="nl-NL" w:eastAsia="nl-NL"/>
        </w:rPr>
        <w:t xml:space="preserve">met een vergelijking van vier ontwerpen en </w:t>
      </w:r>
      <w:r w:rsidRPr="00332C84">
        <w:rPr>
          <w:rFonts w:eastAsia="Times New Roman" w:cstheme="minorHAnsi"/>
          <w:sz w:val="20"/>
          <w:szCs w:val="20"/>
          <w:lang w:val="nl-NL" w:eastAsia="nl-NL"/>
        </w:rPr>
        <w:t xml:space="preserve">een </w:t>
      </w:r>
      <w:r w:rsidR="00AB5DCE" w:rsidRPr="00332C84">
        <w:rPr>
          <w:rFonts w:eastAsia="Times New Roman" w:cstheme="minorHAnsi"/>
          <w:sz w:val="20"/>
          <w:szCs w:val="20"/>
          <w:lang w:val="nl-NL" w:eastAsia="nl-NL"/>
        </w:rPr>
        <w:t xml:space="preserve">keuze eruit op basis van berekende of anderszins vastgestelde prestaties op de gekozen </w:t>
      </w:r>
      <w:proofErr w:type="spellStart"/>
      <w:r w:rsidR="00AB5DCE" w:rsidRPr="00332C84">
        <w:rPr>
          <w:rFonts w:eastAsia="Times New Roman" w:cstheme="minorHAnsi"/>
          <w:sz w:val="20"/>
          <w:szCs w:val="20"/>
          <w:lang w:val="nl-NL" w:eastAsia="nl-NL"/>
        </w:rPr>
        <w:t>kpi’s</w:t>
      </w:r>
      <w:proofErr w:type="spellEnd"/>
      <w:r w:rsidR="00AB5DCE" w:rsidRPr="00332C84">
        <w:rPr>
          <w:rFonts w:eastAsia="Times New Roman" w:cstheme="minorHAnsi"/>
          <w:sz w:val="20"/>
          <w:szCs w:val="20"/>
          <w:lang w:val="nl-NL" w:eastAsia="nl-NL"/>
        </w:rPr>
        <w:t xml:space="preserve">  en een </w:t>
      </w:r>
      <w:proofErr w:type="spellStart"/>
      <w:r w:rsidR="00AB5DCE" w:rsidRPr="00332C84">
        <w:rPr>
          <w:rFonts w:eastAsia="Times New Roman" w:cstheme="minorHAnsi"/>
          <w:sz w:val="20"/>
          <w:szCs w:val="20"/>
          <w:lang w:val="nl-NL" w:eastAsia="nl-NL"/>
        </w:rPr>
        <w:t>multicriteria</w:t>
      </w:r>
      <w:proofErr w:type="spellEnd"/>
      <w:r w:rsidR="00AB5DCE" w:rsidRPr="00332C84">
        <w:rPr>
          <w:rFonts w:eastAsia="Times New Roman" w:cstheme="minorHAnsi"/>
          <w:sz w:val="20"/>
          <w:szCs w:val="20"/>
          <w:lang w:val="nl-NL" w:eastAsia="nl-NL"/>
        </w:rPr>
        <w:t>-analyse</w:t>
      </w:r>
    </w:p>
    <w:p w14:paraId="1AA78E6E" w14:textId="77777777" w:rsidR="006C2C66" w:rsidRDefault="006C2C66" w:rsidP="00935678">
      <w:pPr>
        <w:spacing w:after="0"/>
        <w:rPr>
          <w:rFonts w:eastAsia="Times New Roman" w:cstheme="minorHAnsi"/>
          <w:sz w:val="20"/>
          <w:szCs w:val="20"/>
          <w:lang w:val="nl-NL" w:eastAsia="nl-NL"/>
        </w:rPr>
      </w:pPr>
    </w:p>
    <w:p w14:paraId="1A25F3EE" w14:textId="2EDB6BBA" w:rsidR="00935678" w:rsidRPr="00EA0B79" w:rsidRDefault="00935678" w:rsidP="00935678">
      <w:pPr>
        <w:spacing w:after="0"/>
        <w:rPr>
          <w:rFonts w:cstheme="minorHAnsi"/>
          <w:b/>
          <w:bCs/>
          <w:sz w:val="20"/>
          <w:szCs w:val="20"/>
          <w:lang w:val="nl-NL"/>
        </w:rPr>
      </w:pPr>
      <w:r w:rsidRPr="00EA0B79">
        <w:rPr>
          <w:rFonts w:cstheme="minorHAnsi"/>
          <w:b/>
          <w:bCs/>
          <w:sz w:val="20"/>
          <w:szCs w:val="20"/>
          <w:lang w:val="nl-NL"/>
        </w:rPr>
        <w:t>ONDERSTEUNING</w:t>
      </w:r>
    </w:p>
    <w:p w14:paraId="20F5382A" w14:textId="62C2849F" w:rsidR="00AC7805" w:rsidRPr="0091312D" w:rsidRDefault="004E6E00" w:rsidP="007241EB">
      <w:pPr>
        <w:spacing w:after="0"/>
        <w:rPr>
          <w:rFonts w:cstheme="minorHAnsi"/>
          <w:i/>
          <w:iCs/>
          <w:color w:val="FF0000"/>
          <w:sz w:val="20"/>
          <w:szCs w:val="20"/>
          <w:lang w:val="nl-NL"/>
        </w:rPr>
      </w:pPr>
      <w:r w:rsidRPr="0091312D">
        <w:rPr>
          <w:rFonts w:cstheme="minorHAnsi"/>
          <w:i/>
          <w:iCs/>
          <w:color w:val="FF0000"/>
          <w:sz w:val="20"/>
          <w:szCs w:val="20"/>
          <w:lang w:val="nl-NL"/>
        </w:rPr>
        <w:t>K</w:t>
      </w:r>
      <w:r w:rsidR="00AC7805" w:rsidRPr="0091312D">
        <w:rPr>
          <w:rFonts w:cstheme="minorHAnsi"/>
          <w:i/>
          <w:iCs/>
          <w:color w:val="FF0000"/>
          <w:sz w:val="20"/>
          <w:szCs w:val="20"/>
          <w:lang w:val="nl-NL"/>
        </w:rPr>
        <w:t>ennisclips</w:t>
      </w:r>
    </w:p>
    <w:p w14:paraId="0AB8F861" w14:textId="43F84F70" w:rsidR="00A07C8C" w:rsidRPr="004463E6" w:rsidRDefault="00A07C8C" w:rsidP="00A07C8C">
      <w:pPr>
        <w:spacing w:after="0" w:line="276" w:lineRule="auto"/>
        <w:rPr>
          <w:rFonts w:eastAsia="Times New Roman" w:cstheme="minorHAnsi"/>
          <w:color w:val="00B050"/>
          <w:sz w:val="20"/>
          <w:szCs w:val="20"/>
          <w:lang w:val="nl-NL" w:eastAsia="nl-NL"/>
        </w:rPr>
      </w:pPr>
      <w:r w:rsidRPr="00C371A4">
        <w:rPr>
          <w:rFonts w:eastAsia="Times New Roman" w:cstheme="minorHAnsi"/>
          <w:sz w:val="20"/>
          <w:szCs w:val="20"/>
          <w:lang w:val="nl-NL" w:eastAsia="nl-NL"/>
        </w:rPr>
        <w:t xml:space="preserve">Kostensoorten </w:t>
      </w:r>
      <w:r w:rsidR="004463E6">
        <w:rPr>
          <w:rFonts w:eastAsia="Times New Roman" w:cstheme="minorHAnsi"/>
          <w:sz w:val="20"/>
          <w:szCs w:val="20"/>
          <w:lang w:val="nl-NL" w:eastAsia="nl-NL"/>
        </w:rPr>
        <w:t xml:space="preserve">I </w:t>
      </w:r>
    </w:p>
    <w:p w14:paraId="751D4D12" w14:textId="280C6171" w:rsidR="00A07C8C" w:rsidRPr="004463E6" w:rsidRDefault="00A07C8C" w:rsidP="00A07C8C">
      <w:pPr>
        <w:spacing w:after="0" w:line="276" w:lineRule="auto"/>
        <w:rPr>
          <w:rFonts w:eastAsia="Times New Roman" w:cstheme="minorHAnsi"/>
          <w:color w:val="00B050"/>
          <w:sz w:val="20"/>
          <w:szCs w:val="20"/>
          <w:lang w:val="nl-NL" w:eastAsia="nl-NL"/>
        </w:rPr>
      </w:pPr>
      <w:r w:rsidRPr="00C371A4">
        <w:rPr>
          <w:rFonts w:eastAsia="Times New Roman" w:cstheme="minorHAnsi"/>
          <w:sz w:val="20"/>
          <w:szCs w:val="20"/>
          <w:lang w:val="nl-NL" w:eastAsia="nl-NL"/>
        </w:rPr>
        <w:t>Kostensoorten II</w:t>
      </w:r>
      <w:r w:rsidR="004463E6">
        <w:rPr>
          <w:rFonts w:eastAsia="Times New Roman" w:cstheme="minorHAnsi"/>
          <w:sz w:val="20"/>
          <w:szCs w:val="20"/>
          <w:lang w:val="nl-NL" w:eastAsia="nl-NL"/>
        </w:rPr>
        <w:t xml:space="preserve"> </w:t>
      </w:r>
    </w:p>
    <w:p w14:paraId="66EB0D62" w14:textId="7E02F926" w:rsidR="005E6910" w:rsidRDefault="005E6910" w:rsidP="003924F9">
      <w:pPr>
        <w:spacing w:after="0" w:line="276" w:lineRule="auto"/>
        <w:rPr>
          <w:rFonts w:eastAsia="Times New Roman" w:cstheme="minorHAnsi"/>
          <w:sz w:val="20"/>
          <w:szCs w:val="20"/>
          <w:lang w:val="nl-NL" w:eastAsia="nl-NL"/>
        </w:rPr>
      </w:pPr>
      <w:r>
        <w:rPr>
          <w:rFonts w:eastAsia="Times New Roman" w:cstheme="minorHAnsi"/>
          <w:sz w:val="20"/>
          <w:szCs w:val="20"/>
          <w:lang w:val="nl-NL" w:eastAsia="nl-NL"/>
        </w:rPr>
        <w:t>Economische levensduur</w:t>
      </w:r>
      <w:r w:rsidR="004463E6">
        <w:rPr>
          <w:rFonts w:eastAsia="Times New Roman" w:cstheme="minorHAnsi"/>
          <w:sz w:val="20"/>
          <w:szCs w:val="20"/>
          <w:lang w:val="nl-NL" w:eastAsia="nl-NL"/>
        </w:rPr>
        <w:t xml:space="preserve"> </w:t>
      </w:r>
    </w:p>
    <w:p w14:paraId="69DB96D4" w14:textId="531D237C" w:rsidR="005E6910" w:rsidRDefault="005E6910" w:rsidP="003924F9">
      <w:pPr>
        <w:spacing w:after="0" w:line="276" w:lineRule="auto"/>
        <w:rPr>
          <w:rFonts w:eastAsia="Times New Roman" w:cstheme="minorHAnsi"/>
          <w:sz w:val="20"/>
          <w:szCs w:val="20"/>
          <w:lang w:val="nl-NL" w:eastAsia="nl-NL"/>
        </w:rPr>
      </w:pPr>
      <w:r>
        <w:rPr>
          <w:rFonts w:eastAsia="Times New Roman" w:cstheme="minorHAnsi"/>
          <w:sz w:val="20"/>
          <w:szCs w:val="20"/>
          <w:lang w:val="nl-NL" w:eastAsia="nl-NL"/>
        </w:rPr>
        <w:t>Afschrijvingsmethoden</w:t>
      </w:r>
      <w:r w:rsidR="004463E6">
        <w:rPr>
          <w:rFonts w:eastAsia="Times New Roman" w:cstheme="minorHAnsi"/>
          <w:sz w:val="20"/>
          <w:szCs w:val="20"/>
          <w:lang w:val="nl-NL" w:eastAsia="nl-NL"/>
        </w:rPr>
        <w:t xml:space="preserve"> </w:t>
      </w:r>
    </w:p>
    <w:p w14:paraId="77D7A29E" w14:textId="1FE72F7B" w:rsidR="00AC7805" w:rsidRDefault="004463E6" w:rsidP="004F04E9">
      <w:pPr>
        <w:spacing w:after="0"/>
        <w:rPr>
          <w:rFonts w:cstheme="minorHAnsi"/>
          <w:color w:val="00B050"/>
          <w:sz w:val="20"/>
          <w:szCs w:val="20"/>
          <w:lang w:val="nl-NL"/>
        </w:rPr>
      </w:pPr>
      <w:r>
        <w:rPr>
          <w:rFonts w:cstheme="minorHAnsi"/>
          <w:sz w:val="20"/>
          <w:szCs w:val="20"/>
          <w:lang w:val="nl-NL"/>
        </w:rPr>
        <w:t>GRID-model</w:t>
      </w:r>
      <w:r w:rsidR="00524F05">
        <w:rPr>
          <w:rFonts w:cstheme="minorHAnsi"/>
          <w:sz w:val="20"/>
          <w:szCs w:val="20"/>
          <w:lang w:val="nl-NL"/>
        </w:rPr>
        <w:t xml:space="preserve"> </w:t>
      </w:r>
    </w:p>
    <w:p w14:paraId="5D9F37CB" w14:textId="7AA9248E" w:rsidR="005B03C8" w:rsidRPr="00524F05" w:rsidRDefault="00AE43A5" w:rsidP="004F04E9">
      <w:pPr>
        <w:spacing w:after="0"/>
        <w:rPr>
          <w:rFonts w:cstheme="minorHAnsi"/>
          <w:color w:val="00B050"/>
          <w:sz w:val="20"/>
          <w:szCs w:val="20"/>
          <w:lang w:val="nl-NL"/>
        </w:rPr>
      </w:pPr>
      <w:r>
        <w:rPr>
          <w:rFonts w:cstheme="minorHAnsi"/>
          <w:sz w:val="20"/>
          <w:szCs w:val="20"/>
          <w:lang w:val="nl-NL"/>
        </w:rPr>
        <w:t>T</w:t>
      </w:r>
      <w:r w:rsidR="00243BDC" w:rsidRPr="007241EB">
        <w:rPr>
          <w:rFonts w:cstheme="minorHAnsi"/>
          <w:sz w:val="20"/>
          <w:szCs w:val="20"/>
          <w:lang w:val="nl-NL"/>
        </w:rPr>
        <w:t xml:space="preserve">ransportprobleem </w:t>
      </w:r>
    </w:p>
    <w:p w14:paraId="26868534" w14:textId="52207BFD" w:rsidR="00AC7805" w:rsidRPr="0091312D" w:rsidRDefault="004E6E00" w:rsidP="007241EB">
      <w:pPr>
        <w:spacing w:after="0"/>
        <w:rPr>
          <w:rFonts w:cstheme="minorHAnsi"/>
          <w:i/>
          <w:iCs/>
          <w:color w:val="FF0000"/>
          <w:sz w:val="20"/>
          <w:szCs w:val="20"/>
          <w:lang w:val="nl-NL"/>
        </w:rPr>
      </w:pPr>
      <w:r w:rsidRPr="0091312D">
        <w:rPr>
          <w:rFonts w:cstheme="minorHAnsi"/>
          <w:i/>
          <w:iCs/>
          <w:color w:val="FF0000"/>
          <w:sz w:val="20"/>
          <w:szCs w:val="20"/>
          <w:lang w:val="nl-NL"/>
        </w:rPr>
        <w:t>W</w:t>
      </w:r>
      <w:r w:rsidR="00AC7805" w:rsidRPr="0091312D">
        <w:rPr>
          <w:rFonts w:cstheme="minorHAnsi"/>
          <w:i/>
          <w:iCs/>
          <w:color w:val="FF0000"/>
          <w:sz w:val="20"/>
          <w:szCs w:val="20"/>
          <w:lang w:val="nl-NL"/>
        </w:rPr>
        <w:t>orkshops</w:t>
      </w:r>
    </w:p>
    <w:p w14:paraId="2D680C49" w14:textId="14E1424F" w:rsidR="005E6910" w:rsidRDefault="00243BDC" w:rsidP="004F04E9">
      <w:pPr>
        <w:spacing w:after="0"/>
        <w:rPr>
          <w:rFonts w:cstheme="minorHAnsi"/>
          <w:sz w:val="20"/>
          <w:szCs w:val="20"/>
          <w:lang w:val="nl-NL"/>
        </w:rPr>
      </w:pPr>
      <w:r w:rsidRPr="005108B5">
        <w:rPr>
          <w:rFonts w:cstheme="minorHAnsi"/>
          <w:sz w:val="20"/>
          <w:szCs w:val="20"/>
          <w:lang w:val="nl-NL"/>
        </w:rPr>
        <w:t xml:space="preserve">Excel </w:t>
      </w:r>
    </w:p>
    <w:p w14:paraId="20B98693" w14:textId="16477B50" w:rsidR="0041276A" w:rsidRPr="005108B5" w:rsidRDefault="0041276A" w:rsidP="004F04E9">
      <w:pPr>
        <w:spacing w:after="0"/>
        <w:rPr>
          <w:rFonts w:cstheme="minorHAnsi"/>
          <w:sz w:val="20"/>
          <w:szCs w:val="20"/>
          <w:lang w:val="nl-NL"/>
        </w:rPr>
      </w:pPr>
      <w:r>
        <w:rPr>
          <w:rFonts w:cstheme="minorHAnsi"/>
          <w:sz w:val="20"/>
          <w:szCs w:val="20"/>
          <w:lang w:val="nl-NL"/>
        </w:rPr>
        <w:t>Rapporteren</w:t>
      </w:r>
    </w:p>
    <w:p w14:paraId="31689503" w14:textId="5CFFD10C" w:rsidR="00AC7805" w:rsidRPr="0091312D" w:rsidRDefault="004E6E00" w:rsidP="007241EB">
      <w:pPr>
        <w:spacing w:after="0"/>
        <w:rPr>
          <w:rFonts w:cstheme="minorHAnsi"/>
          <w:i/>
          <w:iCs/>
          <w:color w:val="FF0000"/>
          <w:sz w:val="20"/>
          <w:szCs w:val="20"/>
          <w:lang w:val="nl-NL"/>
        </w:rPr>
      </w:pPr>
      <w:r w:rsidRPr="0091312D">
        <w:rPr>
          <w:rFonts w:cstheme="minorHAnsi"/>
          <w:i/>
          <w:iCs/>
          <w:color w:val="FF0000"/>
          <w:sz w:val="20"/>
          <w:szCs w:val="20"/>
          <w:lang w:val="nl-NL"/>
        </w:rPr>
        <w:t>L</w:t>
      </w:r>
      <w:r w:rsidR="00AC7805" w:rsidRPr="0091312D">
        <w:rPr>
          <w:rFonts w:cstheme="minorHAnsi"/>
          <w:i/>
          <w:iCs/>
          <w:color w:val="FF0000"/>
          <w:sz w:val="20"/>
          <w:szCs w:val="20"/>
          <w:lang w:val="nl-NL"/>
        </w:rPr>
        <w:t>iteratuur</w:t>
      </w:r>
    </w:p>
    <w:p w14:paraId="14295DD3" w14:textId="09A6B7D1" w:rsidR="00AC7805" w:rsidRPr="007241EB" w:rsidRDefault="00AC7805" w:rsidP="004F04E9">
      <w:pPr>
        <w:spacing w:after="0" w:line="276" w:lineRule="auto"/>
        <w:rPr>
          <w:rFonts w:eastAsia="Times New Roman" w:cstheme="minorHAnsi"/>
          <w:sz w:val="20"/>
          <w:szCs w:val="20"/>
          <w:lang w:val="nl-NL" w:eastAsia="nl-NL"/>
        </w:rPr>
      </w:pPr>
      <w:r w:rsidRPr="007241EB">
        <w:rPr>
          <w:rFonts w:eastAsia="Times New Roman" w:cstheme="minorHAnsi"/>
          <w:sz w:val="20"/>
          <w:szCs w:val="20"/>
          <w:lang w:val="nl-NL" w:eastAsia="nl-NL"/>
        </w:rPr>
        <w:t>Van Goor, Ploos van Amstel &amp; Ploos van Amstel, Fysieke Distributie, H</w:t>
      </w:r>
      <w:r w:rsidR="00B561F7" w:rsidRPr="007241EB">
        <w:rPr>
          <w:rFonts w:eastAsia="Times New Roman" w:cstheme="minorHAnsi"/>
          <w:sz w:val="20"/>
          <w:szCs w:val="20"/>
          <w:lang w:val="nl-NL" w:eastAsia="nl-NL"/>
        </w:rPr>
        <w:t>3</w:t>
      </w:r>
      <w:r w:rsidR="004F0397">
        <w:rPr>
          <w:rFonts w:eastAsia="Times New Roman" w:cstheme="minorHAnsi"/>
          <w:sz w:val="20"/>
          <w:szCs w:val="20"/>
          <w:lang w:val="nl-NL" w:eastAsia="nl-NL"/>
        </w:rPr>
        <w:t xml:space="preserve"> (m.u.v. p 90 en 91)</w:t>
      </w:r>
      <w:r w:rsidR="0088692E">
        <w:rPr>
          <w:rFonts w:eastAsia="Times New Roman" w:cstheme="minorHAnsi"/>
          <w:sz w:val="20"/>
          <w:szCs w:val="20"/>
          <w:lang w:val="nl-NL" w:eastAsia="nl-NL"/>
        </w:rPr>
        <w:t>, H5</w:t>
      </w:r>
      <w:r w:rsidR="00AC1B99">
        <w:rPr>
          <w:rFonts w:eastAsia="Times New Roman" w:cstheme="minorHAnsi"/>
          <w:sz w:val="20"/>
          <w:szCs w:val="20"/>
          <w:lang w:val="nl-NL" w:eastAsia="nl-NL"/>
        </w:rPr>
        <w:t xml:space="preserve"> en</w:t>
      </w:r>
      <w:r w:rsidR="00B561F7" w:rsidRPr="007241EB">
        <w:rPr>
          <w:rFonts w:eastAsia="Times New Roman" w:cstheme="minorHAnsi"/>
          <w:sz w:val="20"/>
          <w:szCs w:val="20"/>
          <w:lang w:val="nl-NL" w:eastAsia="nl-NL"/>
        </w:rPr>
        <w:t xml:space="preserve"> H</w:t>
      </w:r>
      <w:r w:rsidR="0088692E">
        <w:rPr>
          <w:rFonts w:eastAsia="Times New Roman" w:cstheme="minorHAnsi"/>
          <w:sz w:val="20"/>
          <w:szCs w:val="20"/>
          <w:lang w:val="nl-NL" w:eastAsia="nl-NL"/>
        </w:rPr>
        <w:t>6</w:t>
      </w:r>
    </w:p>
    <w:p w14:paraId="0C16320B" w14:textId="77777777" w:rsidR="00935678" w:rsidRDefault="00935678">
      <w:pPr>
        <w:rPr>
          <w:rFonts w:cstheme="minorHAnsi"/>
          <w:b/>
          <w:bCs/>
          <w:color w:val="FF0000"/>
          <w:sz w:val="28"/>
          <w:szCs w:val="28"/>
          <w:lang w:val="nl-NL"/>
        </w:rPr>
      </w:pPr>
      <w:r>
        <w:rPr>
          <w:rFonts w:cstheme="minorHAnsi"/>
          <w:b/>
          <w:bCs/>
          <w:color w:val="FF0000"/>
          <w:sz w:val="28"/>
          <w:szCs w:val="28"/>
          <w:lang w:val="nl-NL"/>
        </w:rPr>
        <w:br w:type="page"/>
      </w:r>
    </w:p>
    <w:p w14:paraId="752DC024" w14:textId="319123A5" w:rsidR="00935678" w:rsidRPr="00DC3505" w:rsidRDefault="00AA41B5" w:rsidP="00DC3505">
      <w:pPr>
        <w:pBdr>
          <w:top w:val="single" w:sz="4" w:space="1" w:color="auto"/>
          <w:left w:val="single" w:sz="4" w:space="4" w:color="auto"/>
          <w:bottom w:val="single" w:sz="4" w:space="1" w:color="auto"/>
          <w:right w:val="single" w:sz="4" w:space="4" w:color="auto"/>
        </w:pBdr>
        <w:spacing w:after="0"/>
        <w:rPr>
          <w:b/>
          <w:bCs/>
          <w:sz w:val="24"/>
          <w:szCs w:val="24"/>
          <w:lang w:val="nl-NL"/>
        </w:rPr>
      </w:pPr>
      <w:r>
        <w:rPr>
          <w:b/>
          <w:bCs/>
          <w:sz w:val="24"/>
          <w:szCs w:val="24"/>
          <w:lang w:val="nl-NL"/>
        </w:rPr>
        <w:lastRenderedPageBreak/>
        <w:t xml:space="preserve">(INDIVIDUEEL) </w:t>
      </w:r>
      <w:r w:rsidR="00935678" w:rsidRPr="00DC3505">
        <w:rPr>
          <w:b/>
          <w:bCs/>
          <w:sz w:val="24"/>
          <w:szCs w:val="24"/>
          <w:lang w:val="nl-NL"/>
        </w:rPr>
        <w:t xml:space="preserve">MAKEN EN </w:t>
      </w:r>
      <w:r w:rsidR="004C682C" w:rsidRPr="00DC3505">
        <w:rPr>
          <w:b/>
          <w:bCs/>
          <w:sz w:val="24"/>
          <w:szCs w:val="24"/>
          <w:lang w:val="nl-NL"/>
        </w:rPr>
        <w:t>OVERDRAG</w:t>
      </w:r>
      <w:r w:rsidR="00935678" w:rsidRPr="00DC3505">
        <w:rPr>
          <w:b/>
          <w:bCs/>
          <w:sz w:val="24"/>
          <w:szCs w:val="24"/>
          <w:lang w:val="nl-NL"/>
        </w:rPr>
        <w:t xml:space="preserve">EN VAN EEN DISTRIBUTIEPLANNING </w:t>
      </w:r>
    </w:p>
    <w:p w14:paraId="52799B87" w14:textId="77777777" w:rsidR="004E6E00" w:rsidRPr="0091312D" w:rsidRDefault="004E6E00" w:rsidP="00935678">
      <w:pPr>
        <w:spacing w:after="0"/>
        <w:rPr>
          <w:rFonts w:cstheme="minorHAnsi"/>
          <w:b/>
          <w:bCs/>
          <w:color w:val="FF0000"/>
          <w:sz w:val="28"/>
          <w:szCs w:val="28"/>
          <w:lang w:val="nl-NL"/>
        </w:rPr>
      </w:pPr>
    </w:p>
    <w:p w14:paraId="7731298C" w14:textId="3D979215" w:rsidR="00935678" w:rsidRPr="00AC1B99" w:rsidRDefault="00AC1B99" w:rsidP="004F04E9">
      <w:pPr>
        <w:spacing w:after="0"/>
        <w:rPr>
          <w:rFonts w:cstheme="minorHAnsi"/>
          <w:b/>
          <w:bCs/>
          <w:color w:val="FF0000"/>
          <w:sz w:val="20"/>
          <w:szCs w:val="20"/>
          <w:lang w:val="nl-NL"/>
        </w:rPr>
      </w:pPr>
      <w:r w:rsidRPr="00AC1B99">
        <w:rPr>
          <w:rFonts w:eastAsia="Times New Roman" w:cstheme="minorHAnsi"/>
          <w:b/>
          <w:bCs/>
          <w:color w:val="FF0000"/>
          <w:sz w:val="20"/>
          <w:szCs w:val="20"/>
          <w:lang w:val="nl-NL" w:eastAsia="nl-NL"/>
        </w:rPr>
        <w:t>1</w:t>
      </w:r>
      <w:r w:rsidR="00B15252" w:rsidRPr="00AC1B99">
        <w:rPr>
          <w:rFonts w:eastAsia="Times New Roman" w:cstheme="minorHAnsi"/>
          <w:b/>
          <w:bCs/>
          <w:color w:val="FF0000"/>
          <w:sz w:val="20"/>
          <w:szCs w:val="20"/>
          <w:lang w:val="nl-NL" w:eastAsia="nl-NL"/>
        </w:rPr>
        <w:t xml:space="preserve">. </w:t>
      </w:r>
      <w:r w:rsidR="00935678" w:rsidRPr="00AC1B99">
        <w:rPr>
          <w:rFonts w:eastAsia="Times New Roman" w:cstheme="minorHAnsi"/>
          <w:b/>
          <w:bCs/>
          <w:color w:val="FF0000"/>
          <w:sz w:val="20"/>
          <w:szCs w:val="20"/>
          <w:lang w:val="nl-NL" w:eastAsia="nl-NL"/>
        </w:rPr>
        <w:t xml:space="preserve">MAKEN </w:t>
      </w:r>
      <w:r w:rsidR="00F34221">
        <w:rPr>
          <w:rFonts w:eastAsia="Times New Roman" w:cstheme="minorHAnsi"/>
          <w:b/>
          <w:bCs/>
          <w:color w:val="FF0000"/>
          <w:sz w:val="20"/>
          <w:szCs w:val="20"/>
          <w:lang w:val="nl-NL" w:eastAsia="nl-NL"/>
        </w:rPr>
        <w:t xml:space="preserve">EN EVALUEREN </w:t>
      </w:r>
      <w:r w:rsidR="00935678" w:rsidRPr="00AC1B99">
        <w:rPr>
          <w:rFonts w:eastAsia="Times New Roman" w:cstheme="minorHAnsi"/>
          <w:b/>
          <w:bCs/>
          <w:color w:val="FF0000"/>
          <w:sz w:val="20"/>
          <w:szCs w:val="20"/>
          <w:lang w:val="nl-NL" w:eastAsia="nl-NL"/>
        </w:rPr>
        <w:t xml:space="preserve">VAN </w:t>
      </w:r>
      <w:r w:rsidR="00B15252" w:rsidRPr="00AC1B99">
        <w:rPr>
          <w:rFonts w:eastAsia="Times New Roman" w:cstheme="minorHAnsi"/>
          <w:b/>
          <w:bCs/>
          <w:color w:val="FF0000"/>
          <w:sz w:val="20"/>
          <w:szCs w:val="20"/>
          <w:lang w:val="nl-NL" w:eastAsia="nl-NL"/>
        </w:rPr>
        <w:t>DIVERSE</w:t>
      </w:r>
      <w:r w:rsidR="00935678" w:rsidRPr="00AC1B99">
        <w:rPr>
          <w:rFonts w:eastAsia="Times New Roman" w:cstheme="minorHAnsi"/>
          <w:b/>
          <w:bCs/>
          <w:color w:val="FF0000"/>
          <w:sz w:val="20"/>
          <w:szCs w:val="20"/>
          <w:lang w:val="nl-NL" w:eastAsia="nl-NL"/>
        </w:rPr>
        <w:t xml:space="preserve"> TRANSPORTPLANNING</w:t>
      </w:r>
      <w:r w:rsidR="00B15252" w:rsidRPr="00AC1B99">
        <w:rPr>
          <w:rFonts w:eastAsia="Times New Roman" w:cstheme="minorHAnsi"/>
          <w:b/>
          <w:bCs/>
          <w:color w:val="FF0000"/>
          <w:sz w:val="20"/>
          <w:szCs w:val="20"/>
          <w:lang w:val="nl-NL" w:eastAsia="nl-NL"/>
        </w:rPr>
        <w:t>EN</w:t>
      </w:r>
      <w:r w:rsidR="00935678" w:rsidRPr="00AC1B99">
        <w:rPr>
          <w:rFonts w:eastAsia="Times New Roman" w:cstheme="minorHAnsi"/>
          <w:color w:val="FF0000"/>
          <w:sz w:val="20"/>
          <w:szCs w:val="20"/>
          <w:lang w:val="nl-NL" w:eastAsia="nl-NL"/>
        </w:rPr>
        <w:t xml:space="preserve"> </w:t>
      </w:r>
      <w:r w:rsidR="00935678" w:rsidRPr="00AC1B99">
        <w:rPr>
          <w:rFonts w:eastAsia="Times New Roman" w:cstheme="minorHAnsi"/>
          <w:b/>
          <w:bCs/>
          <w:color w:val="FF0000"/>
          <w:sz w:val="20"/>
          <w:szCs w:val="20"/>
          <w:lang w:val="nl-NL" w:eastAsia="nl-NL"/>
        </w:rPr>
        <w:t>VOOR DE STADSDISTRIBUTIE</w:t>
      </w:r>
      <w:r w:rsidR="00935678" w:rsidRPr="00AC1B99">
        <w:rPr>
          <w:rFonts w:cstheme="minorHAnsi"/>
          <w:b/>
          <w:bCs/>
          <w:color w:val="FF0000"/>
          <w:sz w:val="20"/>
          <w:szCs w:val="20"/>
          <w:lang w:val="nl-NL"/>
        </w:rPr>
        <w:t xml:space="preserve"> </w:t>
      </w:r>
    </w:p>
    <w:p w14:paraId="1577696E" w14:textId="22EC3BF2" w:rsidR="004D6455" w:rsidRDefault="004D6455" w:rsidP="004D6455">
      <w:pPr>
        <w:spacing w:after="0"/>
        <w:rPr>
          <w:rFonts w:eastAsia="Times New Roman" w:cstheme="minorHAnsi"/>
          <w:sz w:val="20"/>
          <w:szCs w:val="20"/>
          <w:lang w:val="nl-NL" w:eastAsia="nl-NL"/>
        </w:rPr>
      </w:pPr>
      <w:r>
        <w:rPr>
          <w:rFonts w:eastAsia="Times New Roman" w:cstheme="minorHAnsi"/>
          <w:sz w:val="20"/>
          <w:szCs w:val="20"/>
          <w:lang w:val="nl-NL" w:eastAsia="nl-NL"/>
        </w:rPr>
        <w:t>Uitgaande van een gekozen ontwerp kunnen de goederentransporten nu daadwerkelijk gepland worden. Jij krijgt de opdracht om</w:t>
      </w:r>
      <w:r w:rsidR="004E4A1E">
        <w:rPr>
          <w:rFonts w:eastAsia="Times New Roman" w:cstheme="minorHAnsi"/>
          <w:sz w:val="20"/>
          <w:szCs w:val="20"/>
          <w:lang w:val="nl-NL" w:eastAsia="nl-NL"/>
        </w:rPr>
        <w:t xml:space="preserve"> voor één postcodegebied meerdere</w:t>
      </w:r>
      <w:r>
        <w:rPr>
          <w:rFonts w:eastAsia="Times New Roman" w:cstheme="minorHAnsi"/>
          <w:sz w:val="20"/>
          <w:szCs w:val="20"/>
          <w:lang w:val="nl-NL" w:eastAsia="nl-NL"/>
        </w:rPr>
        <w:t xml:space="preserve"> planning</w:t>
      </w:r>
      <w:r w:rsidR="00B8480D">
        <w:rPr>
          <w:rFonts w:eastAsia="Times New Roman" w:cstheme="minorHAnsi"/>
          <w:sz w:val="20"/>
          <w:szCs w:val="20"/>
          <w:lang w:val="nl-NL" w:eastAsia="nl-NL"/>
        </w:rPr>
        <w:t xml:space="preserve">en </w:t>
      </w:r>
      <w:r w:rsidR="000005E5">
        <w:rPr>
          <w:rFonts w:eastAsia="Times New Roman" w:cstheme="minorHAnsi"/>
          <w:sz w:val="20"/>
          <w:szCs w:val="20"/>
          <w:lang w:val="nl-NL" w:eastAsia="nl-NL"/>
        </w:rPr>
        <w:t xml:space="preserve">te maken </w:t>
      </w:r>
      <w:r w:rsidR="00B8480D">
        <w:rPr>
          <w:rFonts w:eastAsia="Times New Roman" w:cstheme="minorHAnsi"/>
          <w:sz w:val="20"/>
          <w:szCs w:val="20"/>
          <w:lang w:val="nl-NL" w:eastAsia="nl-NL"/>
        </w:rPr>
        <w:t xml:space="preserve">m.b.v. Route </w:t>
      </w:r>
      <w:r w:rsidR="004E4A1E">
        <w:rPr>
          <w:rFonts w:eastAsia="Times New Roman" w:cstheme="minorHAnsi"/>
          <w:sz w:val="20"/>
          <w:szCs w:val="20"/>
          <w:lang w:val="nl-NL" w:eastAsia="nl-NL"/>
        </w:rPr>
        <w:t>XL, elk op basis van een duurzaam transportmiddel.</w:t>
      </w:r>
    </w:p>
    <w:p w14:paraId="5BC474ED" w14:textId="1AC682EA" w:rsidR="009849B5" w:rsidRDefault="009849B5" w:rsidP="004D6455">
      <w:pPr>
        <w:spacing w:after="0"/>
        <w:rPr>
          <w:rFonts w:eastAsia="Times New Roman" w:cstheme="minorHAnsi"/>
          <w:sz w:val="20"/>
          <w:szCs w:val="20"/>
          <w:lang w:val="nl-NL" w:eastAsia="nl-NL"/>
        </w:rPr>
      </w:pPr>
    </w:p>
    <w:p w14:paraId="54A2C8EE" w14:textId="3004ED95" w:rsidR="009849B5" w:rsidRDefault="009849B5" w:rsidP="009849B5">
      <w:pPr>
        <w:spacing w:after="0"/>
        <w:rPr>
          <w:rFonts w:eastAsia="Times New Roman"/>
          <w:b/>
          <w:bCs/>
          <w:i/>
          <w:iCs/>
          <w:sz w:val="20"/>
          <w:szCs w:val="20"/>
          <w:lang w:val="nl-NL" w:eastAsia="nl-NL"/>
        </w:rPr>
      </w:pPr>
      <w:r>
        <w:rPr>
          <w:rFonts w:eastAsia="Times New Roman"/>
          <w:b/>
          <w:bCs/>
          <w:i/>
          <w:iCs/>
          <w:sz w:val="20"/>
          <w:szCs w:val="20"/>
          <w:lang w:val="nl-NL" w:eastAsia="nl-NL"/>
        </w:rPr>
        <w:t xml:space="preserve">1a. </w:t>
      </w:r>
      <w:r w:rsidRPr="009849B5">
        <w:rPr>
          <w:rFonts w:eastAsia="Times New Roman"/>
          <w:b/>
          <w:bCs/>
          <w:i/>
          <w:iCs/>
          <w:sz w:val="20"/>
          <w:szCs w:val="20"/>
          <w:lang w:val="nl-NL" w:eastAsia="nl-NL"/>
        </w:rPr>
        <w:t>analyseer de dataset in Excel en bekijk welke nuttige informatie je hieruit kan halen.</w:t>
      </w:r>
    </w:p>
    <w:p w14:paraId="481B3C41" w14:textId="7F996264" w:rsidR="001002E1" w:rsidRPr="00D54338" w:rsidRDefault="00D54338" w:rsidP="009849B5">
      <w:pPr>
        <w:spacing w:after="0"/>
        <w:rPr>
          <w:rFonts w:eastAsia="Times New Roman" w:cstheme="minorHAnsi"/>
          <w:sz w:val="20"/>
          <w:szCs w:val="20"/>
          <w:lang w:val="nl-NL" w:eastAsia="nl-NL"/>
        </w:rPr>
      </w:pPr>
      <w:r w:rsidRPr="00D54338">
        <w:rPr>
          <w:rFonts w:eastAsia="Times New Roman" w:cstheme="minorHAnsi"/>
          <w:sz w:val="20"/>
          <w:szCs w:val="20"/>
          <w:lang w:val="nl-NL" w:eastAsia="nl-NL"/>
        </w:rPr>
        <w:t>Bekijk de dataset</w:t>
      </w:r>
      <w:r w:rsidR="00CE7508">
        <w:rPr>
          <w:rFonts w:eastAsia="Times New Roman" w:cstheme="minorHAnsi"/>
          <w:sz w:val="20"/>
          <w:szCs w:val="20"/>
          <w:lang w:val="nl-NL" w:eastAsia="nl-NL"/>
        </w:rPr>
        <w:t xml:space="preserve"> op BrightSpace</w:t>
      </w:r>
      <w:r w:rsidRPr="00D54338">
        <w:rPr>
          <w:rFonts w:eastAsia="Times New Roman" w:cstheme="minorHAnsi"/>
          <w:sz w:val="20"/>
          <w:szCs w:val="20"/>
          <w:lang w:val="nl-NL" w:eastAsia="nl-NL"/>
        </w:rPr>
        <w:t xml:space="preserve"> en kies een </w:t>
      </w:r>
      <w:r w:rsidR="00BA7B55">
        <w:rPr>
          <w:rFonts w:eastAsia="Times New Roman" w:cstheme="minorHAnsi"/>
          <w:sz w:val="20"/>
          <w:szCs w:val="20"/>
          <w:lang w:val="nl-NL" w:eastAsia="nl-NL"/>
        </w:rPr>
        <w:t>route</w:t>
      </w:r>
      <w:r w:rsidRPr="00D54338">
        <w:rPr>
          <w:rFonts w:eastAsia="Times New Roman" w:cstheme="minorHAnsi"/>
          <w:sz w:val="20"/>
          <w:szCs w:val="20"/>
          <w:lang w:val="nl-NL" w:eastAsia="nl-NL"/>
        </w:rPr>
        <w:t xml:space="preserve"> dat je straks gaat plannen</w:t>
      </w:r>
      <w:r w:rsidR="00DE3DE6">
        <w:rPr>
          <w:rFonts w:eastAsia="Times New Roman" w:cstheme="minorHAnsi"/>
          <w:sz w:val="20"/>
          <w:szCs w:val="20"/>
          <w:lang w:val="nl-NL" w:eastAsia="nl-NL"/>
        </w:rPr>
        <w:t xml:space="preserve"> in </w:t>
      </w:r>
      <w:proofErr w:type="spellStart"/>
      <w:r w:rsidR="00DE3DE6">
        <w:rPr>
          <w:rFonts w:eastAsia="Times New Roman" w:cstheme="minorHAnsi"/>
          <w:sz w:val="20"/>
          <w:szCs w:val="20"/>
          <w:lang w:val="nl-NL" w:eastAsia="nl-NL"/>
        </w:rPr>
        <w:t>Route</w:t>
      </w:r>
      <w:r w:rsidR="009D5A02">
        <w:rPr>
          <w:rFonts w:eastAsia="Times New Roman" w:cstheme="minorHAnsi"/>
          <w:sz w:val="20"/>
          <w:szCs w:val="20"/>
          <w:lang w:val="nl-NL" w:eastAsia="nl-NL"/>
        </w:rPr>
        <w:t>XL</w:t>
      </w:r>
      <w:proofErr w:type="spellEnd"/>
      <w:r w:rsidRPr="00D54338">
        <w:rPr>
          <w:rFonts w:eastAsia="Times New Roman" w:cstheme="minorHAnsi"/>
          <w:sz w:val="20"/>
          <w:szCs w:val="20"/>
          <w:lang w:val="nl-NL" w:eastAsia="nl-NL"/>
        </w:rPr>
        <w:t xml:space="preserve">. </w:t>
      </w:r>
      <w:r w:rsidR="00FD7686">
        <w:rPr>
          <w:rFonts w:eastAsia="Times New Roman" w:cstheme="minorHAnsi"/>
          <w:sz w:val="20"/>
          <w:szCs w:val="20"/>
          <w:lang w:val="nl-NL" w:eastAsia="nl-NL"/>
        </w:rPr>
        <w:t xml:space="preserve">Welke </w:t>
      </w:r>
      <w:r w:rsidR="00F86A8C">
        <w:rPr>
          <w:rFonts w:eastAsia="Times New Roman" w:cstheme="minorHAnsi"/>
          <w:sz w:val="20"/>
          <w:szCs w:val="20"/>
          <w:lang w:val="nl-NL" w:eastAsia="nl-NL"/>
        </w:rPr>
        <w:t>informatie</w:t>
      </w:r>
      <w:r w:rsidR="00FD7686">
        <w:rPr>
          <w:rFonts w:eastAsia="Times New Roman" w:cstheme="minorHAnsi"/>
          <w:sz w:val="20"/>
          <w:szCs w:val="20"/>
          <w:lang w:val="nl-NL" w:eastAsia="nl-NL"/>
        </w:rPr>
        <w:t xml:space="preserve"> is al uit de dataset te halen voordat je gaat plannen?</w:t>
      </w:r>
    </w:p>
    <w:p w14:paraId="652F72B8" w14:textId="77777777" w:rsidR="009849B5" w:rsidRPr="00D54338" w:rsidRDefault="009849B5" w:rsidP="009849B5">
      <w:pPr>
        <w:spacing w:after="0"/>
        <w:rPr>
          <w:rFonts w:eastAsia="Times New Roman" w:cstheme="minorHAnsi"/>
          <w:sz w:val="20"/>
          <w:szCs w:val="20"/>
          <w:lang w:val="nl-NL" w:eastAsia="nl-NL"/>
        </w:rPr>
      </w:pPr>
    </w:p>
    <w:p w14:paraId="04032868" w14:textId="79CC8356" w:rsidR="009849B5" w:rsidRDefault="009849B5" w:rsidP="009849B5">
      <w:pPr>
        <w:spacing w:after="0"/>
        <w:rPr>
          <w:rFonts w:eastAsia="Times New Roman"/>
          <w:b/>
          <w:bCs/>
          <w:i/>
          <w:iCs/>
          <w:sz w:val="20"/>
          <w:szCs w:val="20"/>
          <w:lang w:val="nl-NL" w:eastAsia="nl-NL"/>
        </w:rPr>
      </w:pPr>
      <w:r>
        <w:rPr>
          <w:rFonts w:eastAsia="Times New Roman"/>
          <w:b/>
          <w:bCs/>
          <w:i/>
          <w:iCs/>
          <w:sz w:val="20"/>
          <w:szCs w:val="20"/>
          <w:lang w:val="nl-NL" w:eastAsia="nl-NL"/>
        </w:rPr>
        <w:t xml:space="preserve">1b. </w:t>
      </w:r>
      <w:r w:rsidRPr="009849B5">
        <w:rPr>
          <w:rFonts w:eastAsia="Times New Roman"/>
          <w:b/>
          <w:bCs/>
          <w:i/>
          <w:iCs/>
          <w:sz w:val="20"/>
          <w:szCs w:val="20"/>
          <w:lang w:val="nl-NL" w:eastAsia="nl-NL"/>
        </w:rPr>
        <w:t>maak een routeplanning per postcode gebied (4 cijfers) en onderzoek het verschil tussen de verschillende modaliteiten</w:t>
      </w:r>
    </w:p>
    <w:p w14:paraId="5384AC8B" w14:textId="182CE7B5" w:rsidR="00367694" w:rsidRDefault="00367694" w:rsidP="00367694">
      <w:pPr>
        <w:rPr>
          <w:rFonts w:eastAsia="Times New Roman" w:cstheme="minorHAnsi"/>
          <w:sz w:val="20"/>
          <w:szCs w:val="20"/>
          <w:lang w:val="nl-NL" w:eastAsia="nl-NL"/>
        </w:rPr>
      </w:pPr>
      <w:r>
        <w:rPr>
          <w:rFonts w:eastAsia="Times New Roman" w:cstheme="minorHAnsi"/>
          <w:sz w:val="20"/>
          <w:szCs w:val="20"/>
          <w:lang w:val="nl-NL" w:eastAsia="nl-NL"/>
        </w:rPr>
        <w:t>Je</w:t>
      </w:r>
      <w:r w:rsidRPr="00367694">
        <w:rPr>
          <w:rFonts w:eastAsia="Times New Roman" w:cstheme="minorHAnsi"/>
          <w:sz w:val="20"/>
          <w:szCs w:val="20"/>
          <w:lang w:val="nl-NL" w:eastAsia="nl-NL"/>
        </w:rPr>
        <w:t xml:space="preserve"> gaa</w:t>
      </w:r>
      <w:r>
        <w:rPr>
          <w:rFonts w:eastAsia="Times New Roman" w:cstheme="minorHAnsi"/>
          <w:sz w:val="20"/>
          <w:szCs w:val="20"/>
          <w:lang w:val="nl-NL" w:eastAsia="nl-NL"/>
        </w:rPr>
        <w:t>t</w:t>
      </w:r>
      <w:r w:rsidRPr="00367694">
        <w:rPr>
          <w:rFonts w:eastAsia="Times New Roman" w:cstheme="minorHAnsi"/>
          <w:sz w:val="20"/>
          <w:szCs w:val="20"/>
          <w:lang w:val="nl-NL" w:eastAsia="nl-NL"/>
        </w:rPr>
        <w:t xml:space="preserve"> onderzoeken hoe het is om een planner te zijn van de last </w:t>
      </w:r>
      <w:proofErr w:type="spellStart"/>
      <w:r w:rsidRPr="00367694">
        <w:rPr>
          <w:rFonts w:eastAsia="Times New Roman" w:cstheme="minorHAnsi"/>
          <w:sz w:val="20"/>
          <w:szCs w:val="20"/>
          <w:lang w:val="nl-NL" w:eastAsia="nl-NL"/>
        </w:rPr>
        <w:t>mile</w:t>
      </w:r>
      <w:proofErr w:type="spellEnd"/>
      <w:r w:rsidRPr="00367694">
        <w:rPr>
          <w:rFonts w:eastAsia="Times New Roman" w:cstheme="minorHAnsi"/>
          <w:sz w:val="20"/>
          <w:szCs w:val="20"/>
          <w:lang w:val="nl-NL" w:eastAsia="nl-NL"/>
        </w:rPr>
        <w:t xml:space="preserve"> van Albert Heijn. Om dit zo goed mogelijk te doen gebruiken we data waarin we een route van de thuisbezorging van Albert Heijn simuleren. We hebben data van thuisadressen, laadcapaciteit en bezorgtijden voor je klaargezet</w:t>
      </w:r>
      <w:r>
        <w:rPr>
          <w:rFonts w:eastAsia="Times New Roman" w:cstheme="minorHAnsi"/>
          <w:sz w:val="20"/>
          <w:szCs w:val="20"/>
          <w:lang w:val="nl-NL" w:eastAsia="nl-NL"/>
        </w:rPr>
        <w:t>.</w:t>
      </w:r>
    </w:p>
    <w:p w14:paraId="0B68C79E" w14:textId="4E04A82F" w:rsidR="00371312" w:rsidRDefault="00371312" w:rsidP="00FD1BCB">
      <w:pPr>
        <w:rPr>
          <w:rFonts w:eastAsia="Times New Roman" w:cstheme="minorHAnsi"/>
          <w:sz w:val="20"/>
          <w:szCs w:val="20"/>
          <w:lang w:val="nl-NL" w:eastAsia="nl-NL"/>
        </w:rPr>
      </w:pPr>
      <w:r>
        <w:rPr>
          <w:noProof/>
        </w:rPr>
        <w:drawing>
          <wp:anchor distT="0" distB="0" distL="114300" distR="114300" simplePos="0" relativeHeight="251658240" behindDoc="0" locked="0" layoutInCell="1" allowOverlap="1" wp14:anchorId="0C0F2128" wp14:editId="51DABC6C">
            <wp:simplePos x="0" y="0"/>
            <wp:positionH relativeFrom="column">
              <wp:posOffset>28575</wp:posOffset>
            </wp:positionH>
            <wp:positionV relativeFrom="paragraph">
              <wp:posOffset>657860</wp:posOffset>
            </wp:positionV>
            <wp:extent cx="3821430" cy="537845"/>
            <wp:effectExtent l="0" t="0" r="762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45944"/>
                    <a:stretch/>
                  </pic:blipFill>
                  <pic:spPr bwMode="auto">
                    <a:xfrm>
                      <a:off x="0" y="0"/>
                      <a:ext cx="3821430" cy="5378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D1BCB">
        <w:rPr>
          <w:rFonts w:eastAsia="Times New Roman" w:cstheme="minorHAnsi"/>
          <w:sz w:val="20"/>
          <w:szCs w:val="20"/>
          <w:lang w:val="nl-NL" w:eastAsia="nl-NL"/>
        </w:rPr>
        <w:t>Je</w:t>
      </w:r>
      <w:r w:rsidR="00FD1BCB" w:rsidRPr="00FD1BCB">
        <w:rPr>
          <w:rFonts w:eastAsia="Times New Roman" w:cstheme="minorHAnsi"/>
          <w:sz w:val="20"/>
          <w:szCs w:val="20"/>
          <w:lang w:val="nl-NL" w:eastAsia="nl-NL"/>
        </w:rPr>
        <w:t xml:space="preserve"> gaa</w:t>
      </w:r>
      <w:r w:rsidR="00FD1BCB">
        <w:rPr>
          <w:rFonts w:eastAsia="Times New Roman" w:cstheme="minorHAnsi"/>
          <w:sz w:val="20"/>
          <w:szCs w:val="20"/>
          <w:lang w:val="nl-NL" w:eastAsia="nl-NL"/>
        </w:rPr>
        <w:t>t</w:t>
      </w:r>
      <w:r w:rsidR="00FD1BCB" w:rsidRPr="00FD1BCB">
        <w:rPr>
          <w:rFonts w:eastAsia="Times New Roman" w:cstheme="minorHAnsi"/>
          <w:sz w:val="20"/>
          <w:szCs w:val="20"/>
          <w:lang w:val="nl-NL" w:eastAsia="nl-NL"/>
        </w:rPr>
        <w:t xml:space="preserve"> deze data plannen in routeplanningsprogramma </w:t>
      </w:r>
      <w:proofErr w:type="spellStart"/>
      <w:r w:rsidR="00FD1BCB" w:rsidRPr="00FD1BCB">
        <w:rPr>
          <w:rFonts w:eastAsia="Times New Roman" w:cstheme="minorHAnsi"/>
          <w:sz w:val="20"/>
          <w:szCs w:val="20"/>
          <w:lang w:val="nl-NL" w:eastAsia="nl-NL"/>
        </w:rPr>
        <w:t>RouteXL</w:t>
      </w:r>
      <w:proofErr w:type="spellEnd"/>
      <w:r w:rsidR="00FD1BCB" w:rsidRPr="00FD1BCB">
        <w:rPr>
          <w:rFonts w:eastAsia="Times New Roman" w:cstheme="minorHAnsi"/>
          <w:sz w:val="20"/>
          <w:szCs w:val="20"/>
          <w:lang w:val="nl-NL" w:eastAsia="nl-NL"/>
        </w:rPr>
        <w:t>.</w:t>
      </w:r>
      <w:r w:rsidR="00752ACB">
        <w:rPr>
          <w:rFonts w:eastAsia="Times New Roman" w:cstheme="minorHAnsi"/>
          <w:sz w:val="20"/>
          <w:szCs w:val="20"/>
          <w:lang w:val="nl-NL" w:eastAsia="nl-NL"/>
        </w:rPr>
        <w:t xml:space="preserve"> </w:t>
      </w:r>
      <w:r w:rsidR="00FD1BCB" w:rsidRPr="00FD1BCB">
        <w:rPr>
          <w:rFonts w:eastAsia="Times New Roman" w:cstheme="minorHAnsi"/>
          <w:sz w:val="20"/>
          <w:szCs w:val="20"/>
          <w:lang w:val="nl-NL" w:eastAsia="nl-NL"/>
        </w:rPr>
        <w:t xml:space="preserve">Albert Heijn heeft de keuze uit drie verschillende licht elektrische vervoersmiddelen, kortweg </w:t>
      </w:r>
      <w:proofErr w:type="spellStart"/>
      <w:r w:rsidR="00FD1BCB" w:rsidRPr="00FD1BCB">
        <w:rPr>
          <w:rFonts w:eastAsia="Times New Roman" w:cstheme="minorHAnsi"/>
          <w:sz w:val="20"/>
          <w:szCs w:val="20"/>
          <w:lang w:val="nl-NL" w:eastAsia="nl-NL"/>
        </w:rPr>
        <w:t>LEVV’s</w:t>
      </w:r>
      <w:proofErr w:type="spellEnd"/>
      <w:r w:rsidR="00FD1BCB" w:rsidRPr="00FD1BCB">
        <w:rPr>
          <w:rFonts w:eastAsia="Times New Roman" w:cstheme="minorHAnsi"/>
          <w:sz w:val="20"/>
          <w:szCs w:val="20"/>
          <w:lang w:val="nl-NL" w:eastAsia="nl-NL"/>
        </w:rPr>
        <w:t xml:space="preserve">. De vrachtfiets, bromvoertuig en het compacte distributievoertuig. </w:t>
      </w:r>
    </w:p>
    <w:p w14:paraId="4BF9AEDD" w14:textId="77777777" w:rsidR="00371312" w:rsidRDefault="00371312" w:rsidP="00FD1BCB">
      <w:pPr>
        <w:rPr>
          <w:rFonts w:eastAsia="Times New Roman" w:cstheme="minorHAnsi"/>
          <w:sz w:val="20"/>
          <w:szCs w:val="20"/>
          <w:lang w:val="nl-NL" w:eastAsia="nl-NL"/>
        </w:rPr>
      </w:pPr>
    </w:p>
    <w:p w14:paraId="18680AD4" w14:textId="05C1C531" w:rsidR="00FD1BCB" w:rsidRDefault="00FD1BCB" w:rsidP="00FD1BCB">
      <w:pPr>
        <w:rPr>
          <w:rFonts w:eastAsia="Times New Roman" w:cstheme="minorHAnsi"/>
          <w:sz w:val="20"/>
          <w:szCs w:val="20"/>
          <w:lang w:val="nl-NL" w:eastAsia="nl-NL"/>
        </w:rPr>
      </w:pPr>
      <w:r w:rsidRPr="00FD1BCB">
        <w:rPr>
          <w:rFonts w:eastAsia="Times New Roman" w:cstheme="minorHAnsi"/>
          <w:sz w:val="20"/>
          <w:szCs w:val="20"/>
          <w:lang w:val="nl-NL" w:eastAsia="nl-NL"/>
        </w:rPr>
        <w:t xml:space="preserve">De kenmerken zoals massa en laadvermogen van deze voertuigen zijn hieronder afgebeeld. </w:t>
      </w:r>
    </w:p>
    <w:p w14:paraId="60542DA5" w14:textId="21039F66" w:rsidR="00FD1BCB" w:rsidRPr="00793906" w:rsidRDefault="00DC478E" w:rsidP="00367694">
      <w:pPr>
        <w:rPr>
          <w:rFonts w:eastAsia="Times New Roman" w:cstheme="minorHAnsi"/>
          <w:sz w:val="20"/>
          <w:szCs w:val="20"/>
          <w:lang w:val="nl-NL" w:eastAsia="nl-NL"/>
        </w:rPr>
      </w:pPr>
      <w:r w:rsidRPr="00793906">
        <w:rPr>
          <w:rFonts w:eastAsia="Times New Roman" w:cstheme="minorHAnsi"/>
          <w:sz w:val="20"/>
          <w:szCs w:val="20"/>
          <w:lang w:val="nl-NL" w:eastAsia="nl-NL"/>
        </w:rPr>
        <w:t xml:space="preserve">Op Brightspace vind je een dataset en een postcode gebied die jij moet gaan plannen. Het is aan jou om de planning te maken rekening houdend met de kosten en de laadcapaciteit. Welke </w:t>
      </w:r>
      <w:proofErr w:type="spellStart"/>
      <w:r w:rsidRPr="00793906">
        <w:rPr>
          <w:rFonts w:eastAsia="Times New Roman" w:cstheme="minorHAnsi"/>
          <w:sz w:val="20"/>
          <w:szCs w:val="20"/>
          <w:lang w:val="nl-NL" w:eastAsia="nl-NL"/>
        </w:rPr>
        <w:t>LEVV’s</w:t>
      </w:r>
      <w:proofErr w:type="spellEnd"/>
      <w:r w:rsidRPr="00793906">
        <w:rPr>
          <w:rFonts w:eastAsia="Times New Roman" w:cstheme="minorHAnsi"/>
          <w:sz w:val="20"/>
          <w:szCs w:val="20"/>
          <w:lang w:val="nl-NL" w:eastAsia="nl-NL"/>
        </w:rPr>
        <w:t xml:space="preserve"> kan AH het beste inzetten volgens jou?</w:t>
      </w:r>
    </w:p>
    <w:p w14:paraId="4B5E1BEB" w14:textId="3E3ED1F2" w:rsidR="00057264" w:rsidRPr="00793906" w:rsidRDefault="00057264" w:rsidP="00057264">
      <w:pPr>
        <w:rPr>
          <w:rFonts w:eastAsia="Times New Roman" w:cstheme="minorHAnsi"/>
          <w:sz w:val="20"/>
          <w:szCs w:val="20"/>
          <w:lang w:val="nl-NL" w:eastAsia="nl-NL"/>
        </w:rPr>
      </w:pPr>
      <w:r w:rsidRPr="00793906">
        <w:rPr>
          <w:rFonts w:eastAsia="Times New Roman" w:cstheme="minorHAnsi"/>
          <w:sz w:val="20"/>
          <w:szCs w:val="20"/>
          <w:lang w:val="nl-NL" w:eastAsia="nl-NL"/>
        </w:rPr>
        <w:t xml:space="preserve">Maak een </w:t>
      </w:r>
      <w:r w:rsidR="0000168E">
        <w:rPr>
          <w:rFonts w:eastAsia="Times New Roman" w:cstheme="minorHAnsi"/>
          <w:sz w:val="20"/>
          <w:szCs w:val="20"/>
          <w:lang w:val="nl-NL" w:eastAsia="nl-NL"/>
        </w:rPr>
        <w:t xml:space="preserve">passende </w:t>
      </w:r>
      <w:r w:rsidRPr="00793906">
        <w:rPr>
          <w:rFonts w:eastAsia="Times New Roman" w:cstheme="minorHAnsi"/>
          <w:sz w:val="20"/>
          <w:szCs w:val="20"/>
          <w:lang w:val="nl-NL" w:eastAsia="nl-NL"/>
        </w:rPr>
        <w:t>planning voor</w:t>
      </w:r>
      <w:r w:rsidR="00E452D8" w:rsidRPr="00793906">
        <w:rPr>
          <w:rFonts w:eastAsia="Times New Roman" w:cstheme="minorHAnsi"/>
          <w:sz w:val="20"/>
          <w:szCs w:val="20"/>
          <w:lang w:val="nl-NL" w:eastAsia="nl-NL"/>
        </w:rPr>
        <w:t>:</w:t>
      </w:r>
    </w:p>
    <w:p w14:paraId="67831679" w14:textId="46E45342" w:rsidR="00057264" w:rsidRPr="00793906" w:rsidRDefault="00057264" w:rsidP="00057264">
      <w:pPr>
        <w:pStyle w:val="Lijstalinea"/>
        <w:numPr>
          <w:ilvl w:val="0"/>
          <w:numId w:val="19"/>
        </w:numPr>
        <w:rPr>
          <w:rFonts w:eastAsia="Times New Roman" w:cstheme="minorHAnsi"/>
          <w:sz w:val="20"/>
          <w:szCs w:val="20"/>
          <w:lang w:val="nl-NL" w:eastAsia="nl-NL"/>
        </w:rPr>
      </w:pPr>
      <w:r w:rsidRPr="00793906">
        <w:rPr>
          <w:rFonts w:eastAsia="Times New Roman" w:cstheme="minorHAnsi"/>
          <w:sz w:val="20"/>
          <w:szCs w:val="20"/>
          <w:lang w:val="nl-NL" w:eastAsia="nl-NL"/>
        </w:rPr>
        <w:t>de vrachtfiets</w:t>
      </w:r>
    </w:p>
    <w:p w14:paraId="2B020017" w14:textId="3C90DA89" w:rsidR="00057264" w:rsidRPr="00793906" w:rsidRDefault="00057264" w:rsidP="00057264">
      <w:pPr>
        <w:pStyle w:val="Lijstalinea"/>
        <w:numPr>
          <w:ilvl w:val="0"/>
          <w:numId w:val="18"/>
        </w:numPr>
        <w:rPr>
          <w:rFonts w:eastAsia="Times New Roman" w:cstheme="minorHAnsi"/>
          <w:sz w:val="20"/>
          <w:szCs w:val="20"/>
          <w:lang w:val="nl-NL" w:eastAsia="nl-NL"/>
        </w:rPr>
      </w:pPr>
      <w:r w:rsidRPr="00793906">
        <w:rPr>
          <w:rFonts w:eastAsia="Times New Roman" w:cstheme="minorHAnsi"/>
          <w:sz w:val="20"/>
          <w:szCs w:val="20"/>
          <w:lang w:val="nl-NL" w:eastAsia="nl-NL"/>
        </w:rPr>
        <w:t>het bromvoertuig</w:t>
      </w:r>
    </w:p>
    <w:p w14:paraId="06CA4DEC" w14:textId="405AE723" w:rsidR="00057264" w:rsidRPr="00793906" w:rsidRDefault="00057264" w:rsidP="00057264">
      <w:pPr>
        <w:pStyle w:val="Lijstalinea"/>
        <w:numPr>
          <w:ilvl w:val="0"/>
          <w:numId w:val="18"/>
        </w:numPr>
        <w:rPr>
          <w:rFonts w:eastAsia="Times New Roman" w:cstheme="minorHAnsi"/>
          <w:sz w:val="20"/>
          <w:szCs w:val="20"/>
          <w:lang w:val="nl-NL" w:eastAsia="nl-NL"/>
        </w:rPr>
      </w:pPr>
      <w:r w:rsidRPr="00793906">
        <w:rPr>
          <w:rFonts w:eastAsia="Times New Roman" w:cstheme="minorHAnsi"/>
          <w:sz w:val="20"/>
          <w:szCs w:val="20"/>
          <w:lang w:val="nl-NL" w:eastAsia="nl-NL"/>
        </w:rPr>
        <w:t>het compacte distributievoertuig</w:t>
      </w:r>
    </w:p>
    <w:p w14:paraId="1A1C08DD" w14:textId="7588722D" w:rsidR="00057264" w:rsidRPr="00793906" w:rsidRDefault="00057264" w:rsidP="00057264">
      <w:pPr>
        <w:pStyle w:val="Lijstalinea"/>
        <w:numPr>
          <w:ilvl w:val="0"/>
          <w:numId w:val="18"/>
        </w:numPr>
        <w:rPr>
          <w:rFonts w:eastAsia="Times New Roman" w:cstheme="minorHAnsi"/>
          <w:sz w:val="20"/>
          <w:szCs w:val="20"/>
          <w:lang w:val="nl-NL" w:eastAsia="nl-NL"/>
        </w:rPr>
      </w:pPr>
      <w:r w:rsidRPr="00793906">
        <w:rPr>
          <w:rFonts w:eastAsia="Times New Roman" w:cstheme="minorHAnsi"/>
          <w:sz w:val="20"/>
          <w:szCs w:val="20"/>
          <w:lang w:val="nl-NL" w:eastAsia="nl-NL"/>
        </w:rPr>
        <w:t>een ideale combinatie van bovenstaande</w:t>
      </w:r>
    </w:p>
    <w:p w14:paraId="05D14FAD" w14:textId="77777777" w:rsidR="00331C39" w:rsidRPr="00793906" w:rsidRDefault="00331C39" w:rsidP="00331C39">
      <w:pPr>
        <w:rPr>
          <w:rFonts w:eastAsia="Times New Roman" w:cstheme="minorHAnsi"/>
          <w:sz w:val="20"/>
          <w:szCs w:val="20"/>
          <w:lang w:val="nl-NL" w:eastAsia="nl-NL"/>
        </w:rPr>
      </w:pPr>
      <w:r w:rsidRPr="00793906">
        <w:rPr>
          <w:rFonts w:eastAsia="Times New Roman" w:cstheme="minorHAnsi"/>
          <w:sz w:val="20"/>
          <w:szCs w:val="20"/>
          <w:lang w:val="nl-NL" w:eastAsia="nl-NL"/>
        </w:rPr>
        <w:t>Gebruik onderstaande kenmerken tijdens het plannen.</w:t>
      </w:r>
    </w:p>
    <w:tbl>
      <w:tblPr>
        <w:tblStyle w:val="Tabelraster1"/>
        <w:tblW w:w="0" w:type="auto"/>
        <w:tblLook w:val="04A0" w:firstRow="1" w:lastRow="0" w:firstColumn="1" w:lastColumn="0" w:noHBand="0" w:noVBand="1"/>
      </w:tblPr>
      <w:tblGrid>
        <w:gridCol w:w="4531"/>
        <w:gridCol w:w="1418"/>
        <w:gridCol w:w="1521"/>
        <w:gridCol w:w="1880"/>
      </w:tblGrid>
      <w:tr w:rsidR="002B637F" w:rsidRPr="002B637F" w14:paraId="765D7FFF" w14:textId="77777777" w:rsidTr="008A40FA">
        <w:tc>
          <w:tcPr>
            <w:tcW w:w="4531" w:type="dxa"/>
          </w:tcPr>
          <w:p w14:paraId="64D28027" w14:textId="77777777" w:rsidR="002B637F" w:rsidRPr="002B637F" w:rsidRDefault="002B637F" w:rsidP="002B637F">
            <w:pPr>
              <w:rPr>
                <w:rFonts w:eastAsiaTheme="minorEastAsia" w:cs="Times New Roman"/>
                <w:sz w:val="18"/>
                <w:szCs w:val="16"/>
                <w:lang w:val="nl-NL" w:eastAsia="zh-CN"/>
              </w:rPr>
            </w:pPr>
          </w:p>
        </w:tc>
        <w:tc>
          <w:tcPr>
            <w:tcW w:w="1418" w:type="dxa"/>
          </w:tcPr>
          <w:p w14:paraId="7A8B3BBF" w14:textId="77777777"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Vrachtfiets</w:t>
            </w:r>
          </w:p>
        </w:tc>
        <w:tc>
          <w:tcPr>
            <w:tcW w:w="1521" w:type="dxa"/>
          </w:tcPr>
          <w:p w14:paraId="4A7FF796" w14:textId="77777777"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Bromvoertuig</w:t>
            </w:r>
          </w:p>
        </w:tc>
        <w:tc>
          <w:tcPr>
            <w:tcW w:w="1880" w:type="dxa"/>
          </w:tcPr>
          <w:p w14:paraId="2A4A103B" w14:textId="77777777"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Compact distributievoertuig</w:t>
            </w:r>
          </w:p>
        </w:tc>
      </w:tr>
      <w:tr w:rsidR="002B637F" w:rsidRPr="002B637F" w14:paraId="6338537E" w14:textId="77777777" w:rsidTr="008A40FA">
        <w:tc>
          <w:tcPr>
            <w:tcW w:w="4531" w:type="dxa"/>
          </w:tcPr>
          <w:p w14:paraId="7C044E4C" w14:textId="77777777"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 xml:space="preserve">Laadvermogen in kg waarmee gepland wordt </w:t>
            </w:r>
          </w:p>
        </w:tc>
        <w:tc>
          <w:tcPr>
            <w:tcW w:w="1418" w:type="dxa"/>
          </w:tcPr>
          <w:p w14:paraId="4C3CB2C5" w14:textId="19164C4F"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250</w:t>
            </w:r>
            <w:r>
              <w:rPr>
                <w:rFonts w:eastAsiaTheme="minorEastAsia" w:cs="Times New Roman"/>
                <w:sz w:val="18"/>
                <w:szCs w:val="16"/>
                <w:lang w:val="nl-NL" w:eastAsia="zh-CN"/>
              </w:rPr>
              <w:t xml:space="preserve"> kg</w:t>
            </w:r>
          </w:p>
        </w:tc>
        <w:tc>
          <w:tcPr>
            <w:tcW w:w="1521" w:type="dxa"/>
          </w:tcPr>
          <w:p w14:paraId="4FA2FE77" w14:textId="1A0591D2"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350</w:t>
            </w:r>
            <w:r>
              <w:rPr>
                <w:rFonts w:eastAsiaTheme="minorEastAsia" w:cs="Times New Roman"/>
                <w:sz w:val="18"/>
                <w:szCs w:val="16"/>
                <w:lang w:val="nl-NL" w:eastAsia="zh-CN"/>
              </w:rPr>
              <w:t xml:space="preserve"> kg</w:t>
            </w:r>
          </w:p>
        </w:tc>
        <w:tc>
          <w:tcPr>
            <w:tcW w:w="1880" w:type="dxa"/>
          </w:tcPr>
          <w:p w14:paraId="3B08FF56" w14:textId="217272C4"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650</w:t>
            </w:r>
            <w:r>
              <w:rPr>
                <w:rFonts w:eastAsiaTheme="minorEastAsia" w:cs="Times New Roman"/>
                <w:sz w:val="18"/>
                <w:szCs w:val="16"/>
                <w:lang w:val="nl-NL" w:eastAsia="zh-CN"/>
              </w:rPr>
              <w:t xml:space="preserve"> kg</w:t>
            </w:r>
          </w:p>
        </w:tc>
      </w:tr>
      <w:tr w:rsidR="002B637F" w:rsidRPr="002B637F" w14:paraId="42B8E476" w14:textId="77777777" w:rsidTr="008A40FA">
        <w:tc>
          <w:tcPr>
            <w:tcW w:w="4531" w:type="dxa"/>
          </w:tcPr>
          <w:p w14:paraId="02E7ED08" w14:textId="77777777"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Kosten afschrijving per kilometer in euro</w:t>
            </w:r>
          </w:p>
        </w:tc>
        <w:tc>
          <w:tcPr>
            <w:tcW w:w="1418" w:type="dxa"/>
          </w:tcPr>
          <w:p w14:paraId="167D00BC" w14:textId="3EA9976E" w:rsidR="002B637F" w:rsidRPr="002B637F" w:rsidRDefault="002B637F"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Pr="002B637F">
              <w:rPr>
                <w:rFonts w:eastAsiaTheme="minorEastAsia" w:cs="Times New Roman"/>
                <w:sz w:val="18"/>
                <w:szCs w:val="16"/>
                <w:lang w:val="nl-NL" w:eastAsia="zh-CN"/>
              </w:rPr>
              <w:t>0.30</w:t>
            </w:r>
          </w:p>
        </w:tc>
        <w:tc>
          <w:tcPr>
            <w:tcW w:w="1521" w:type="dxa"/>
          </w:tcPr>
          <w:p w14:paraId="5491E1F2" w14:textId="5DF79275" w:rsidR="002B637F" w:rsidRPr="002B637F" w:rsidRDefault="002B637F"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Pr="002B637F">
              <w:rPr>
                <w:rFonts w:eastAsiaTheme="minorEastAsia" w:cs="Times New Roman"/>
                <w:sz w:val="18"/>
                <w:szCs w:val="16"/>
                <w:lang w:val="nl-NL" w:eastAsia="zh-CN"/>
              </w:rPr>
              <w:t>0.50</w:t>
            </w:r>
          </w:p>
        </w:tc>
        <w:tc>
          <w:tcPr>
            <w:tcW w:w="1880" w:type="dxa"/>
          </w:tcPr>
          <w:p w14:paraId="7B95F3DA" w14:textId="3AB377B1" w:rsidR="002B637F" w:rsidRPr="002B637F" w:rsidRDefault="002B637F"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Pr="002B637F">
              <w:rPr>
                <w:rFonts w:eastAsiaTheme="minorEastAsia" w:cs="Times New Roman"/>
                <w:sz w:val="18"/>
                <w:szCs w:val="16"/>
                <w:lang w:val="nl-NL" w:eastAsia="zh-CN"/>
              </w:rPr>
              <w:t>1</w:t>
            </w:r>
            <w:r>
              <w:rPr>
                <w:rFonts w:eastAsiaTheme="minorEastAsia" w:cs="Times New Roman"/>
                <w:sz w:val="18"/>
                <w:szCs w:val="16"/>
                <w:lang w:val="nl-NL" w:eastAsia="zh-CN"/>
              </w:rPr>
              <w:t>,-</w:t>
            </w:r>
          </w:p>
        </w:tc>
      </w:tr>
      <w:tr w:rsidR="002B637F" w:rsidRPr="002B637F" w14:paraId="08426014" w14:textId="77777777" w:rsidTr="008A40FA">
        <w:tc>
          <w:tcPr>
            <w:tcW w:w="4531" w:type="dxa"/>
          </w:tcPr>
          <w:p w14:paraId="4A215CDB" w14:textId="0D207096"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 xml:space="preserve"># kilometer per </w:t>
            </w:r>
            <w:r w:rsidR="00ED35A6">
              <w:rPr>
                <w:rFonts w:eastAsiaTheme="minorEastAsia" w:cs="Times New Roman"/>
                <w:sz w:val="18"/>
                <w:szCs w:val="16"/>
                <w:lang w:val="nl-NL" w:eastAsia="zh-CN"/>
              </w:rPr>
              <w:t>k</w:t>
            </w:r>
            <w:r w:rsidRPr="002B637F">
              <w:rPr>
                <w:rFonts w:eastAsiaTheme="minorEastAsia" w:cs="Times New Roman"/>
                <w:sz w:val="18"/>
                <w:szCs w:val="16"/>
                <w:lang w:val="nl-NL" w:eastAsia="zh-CN"/>
              </w:rPr>
              <w:t>W</w:t>
            </w:r>
            <w:r w:rsidR="00ED35A6">
              <w:rPr>
                <w:rFonts w:eastAsiaTheme="minorEastAsia" w:cs="Times New Roman"/>
                <w:sz w:val="18"/>
                <w:szCs w:val="16"/>
                <w:lang w:val="nl-NL" w:eastAsia="zh-CN"/>
              </w:rPr>
              <w:t>h</w:t>
            </w:r>
          </w:p>
        </w:tc>
        <w:tc>
          <w:tcPr>
            <w:tcW w:w="1418" w:type="dxa"/>
          </w:tcPr>
          <w:p w14:paraId="7CF41D2A" w14:textId="7199C5B0"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4</w:t>
            </w:r>
            <w:r>
              <w:rPr>
                <w:rFonts w:eastAsiaTheme="minorEastAsia" w:cs="Times New Roman"/>
                <w:sz w:val="18"/>
                <w:szCs w:val="16"/>
                <w:lang w:val="nl-NL" w:eastAsia="zh-CN"/>
              </w:rPr>
              <w:t xml:space="preserve"> km</w:t>
            </w:r>
          </w:p>
        </w:tc>
        <w:tc>
          <w:tcPr>
            <w:tcW w:w="1521" w:type="dxa"/>
          </w:tcPr>
          <w:p w14:paraId="3C0FCBC5" w14:textId="4F1B9E6E"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3</w:t>
            </w:r>
            <w:r>
              <w:rPr>
                <w:rFonts w:eastAsiaTheme="minorEastAsia" w:cs="Times New Roman"/>
                <w:sz w:val="18"/>
                <w:szCs w:val="16"/>
                <w:lang w:val="nl-NL" w:eastAsia="zh-CN"/>
              </w:rPr>
              <w:t xml:space="preserve"> km</w:t>
            </w:r>
          </w:p>
        </w:tc>
        <w:tc>
          <w:tcPr>
            <w:tcW w:w="1880" w:type="dxa"/>
          </w:tcPr>
          <w:p w14:paraId="4509139E" w14:textId="6A0B507C"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1</w:t>
            </w:r>
            <w:r>
              <w:rPr>
                <w:rFonts w:eastAsiaTheme="minorEastAsia" w:cs="Times New Roman"/>
                <w:sz w:val="18"/>
                <w:szCs w:val="16"/>
                <w:lang w:val="nl-NL" w:eastAsia="zh-CN"/>
              </w:rPr>
              <w:t xml:space="preserve"> km</w:t>
            </w:r>
          </w:p>
        </w:tc>
      </w:tr>
      <w:tr w:rsidR="002B637F" w:rsidRPr="002B637F" w14:paraId="42C76A29" w14:textId="77777777" w:rsidTr="008A40FA">
        <w:tc>
          <w:tcPr>
            <w:tcW w:w="4531" w:type="dxa"/>
          </w:tcPr>
          <w:p w14:paraId="756CA446" w14:textId="77777777"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Kosten per man uur</w:t>
            </w:r>
          </w:p>
        </w:tc>
        <w:tc>
          <w:tcPr>
            <w:tcW w:w="1418" w:type="dxa"/>
          </w:tcPr>
          <w:p w14:paraId="63E6F66E" w14:textId="5B538478" w:rsidR="002B637F" w:rsidRPr="002B637F" w:rsidRDefault="002B637F"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Pr="002B637F">
              <w:rPr>
                <w:rFonts w:eastAsiaTheme="minorEastAsia" w:cs="Times New Roman"/>
                <w:sz w:val="18"/>
                <w:szCs w:val="16"/>
                <w:lang w:val="nl-NL" w:eastAsia="zh-CN"/>
              </w:rPr>
              <w:t>30</w:t>
            </w:r>
            <w:r>
              <w:rPr>
                <w:rFonts w:eastAsiaTheme="minorEastAsia" w:cs="Times New Roman"/>
                <w:sz w:val="18"/>
                <w:szCs w:val="16"/>
                <w:lang w:val="nl-NL" w:eastAsia="zh-CN"/>
              </w:rPr>
              <w:t>,-</w:t>
            </w:r>
          </w:p>
        </w:tc>
        <w:tc>
          <w:tcPr>
            <w:tcW w:w="1521" w:type="dxa"/>
          </w:tcPr>
          <w:p w14:paraId="2E88D478" w14:textId="6123A26F" w:rsidR="002B637F" w:rsidRPr="002B637F" w:rsidRDefault="002B637F"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Pr="002B637F">
              <w:rPr>
                <w:rFonts w:eastAsiaTheme="minorEastAsia" w:cs="Times New Roman"/>
                <w:sz w:val="18"/>
                <w:szCs w:val="16"/>
                <w:lang w:val="nl-NL" w:eastAsia="zh-CN"/>
              </w:rPr>
              <w:t>30</w:t>
            </w:r>
            <w:r>
              <w:rPr>
                <w:rFonts w:eastAsiaTheme="minorEastAsia" w:cs="Times New Roman"/>
                <w:sz w:val="18"/>
                <w:szCs w:val="16"/>
                <w:lang w:val="nl-NL" w:eastAsia="zh-CN"/>
              </w:rPr>
              <w:t>,-</w:t>
            </w:r>
          </w:p>
        </w:tc>
        <w:tc>
          <w:tcPr>
            <w:tcW w:w="1880" w:type="dxa"/>
          </w:tcPr>
          <w:p w14:paraId="524BD8C2" w14:textId="4B8B03F7" w:rsidR="002B637F" w:rsidRPr="002B637F" w:rsidRDefault="002B637F"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Pr="002B637F">
              <w:rPr>
                <w:rFonts w:eastAsiaTheme="minorEastAsia" w:cs="Times New Roman"/>
                <w:sz w:val="18"/>
                <w:szCs w:val="16"/>
                <w:lang w:val="nl-NL" w:eastAsia="zh-CN"/>
              </w:rPr>
              <w:t>30</w:t>
            </w:r>
            <w:r>
              <w:rPr>
                <w:rFonts w:eastAsiaTheme="minorEastAsia" w:cs="Times New Roman"/>
                <w:sz w:val="18"/>
                <w:szCs w:val="16"/>
                <w:lang w:val="nl-NL" w:eastAsia="zh-CN"/>
              </w:rPr>
              <w:t>,-</w:t>
            </w:r>
          </w:p>
        </w:tc>
      </w:tr>
      <w:tr w:rsidR="002B637F" w:rsidRPr="002B637F" w14:paraId="5B1C2AF9" w14:textId="77777777" w:rsidTr="008A40FA">
        <w:tc>
          <w:tcPr>
            <w:tcW w:w="4531" w:type="dxa"/>
          </w:tcPr>
          <w:p w14:paraId="77407F02" w14:textId="77777777" w:rsidR="002B637F" w:rsidRPr="002B637F" w:rsidRDefault="002B637F" w:rsidP="002B637F">
            <w:pPr>
              <w:rPr>
                <w:rFonts w:eastAsiaTheme="minorEastAsia" w:cs="Times New Roman"/>
                <w:sz w:val="18"/>
                <w:szCs w:val="16"/>
                <w:lang w:val="nl-NL" w:eastAsia="zh-CN"/>
              </w:rPr>
            </w:pPr>
            <w:r w:rsidRPr="002B637F">
              <w:rPr>
                <w:rFonts w:eastAsiaTheme="minorEastAsia" w:cs="Times New Roman"/>
                <w:sz w:val="18"/>
                <w:szCs w:val="16"/>
                <w:lang w:val="nl-NL" w:eastAsia="zh-CN"/>
              </w:rPr>
              <w:t>Kosten KWH in euro</w:t>
            </w:r>
          </w:p>
        </w:tc>
        <w:tc>
          <w:tcPr>
            <w:tcW w:w="1418" w:type="dxa"/>
          </w:tcPr>
          <w:p w14:paraId="005560F3" w14:textId="4E351B0F" w:rsidR="002B637F" w:rsidRPr="002B637F" w:rsidRDefault="00ED35A6"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002B637F" w:rsidRPr="002B637F">
              <w:rPr>
                <w:rFonts w:eastAsiaTheme="minorEastAsia" w:cs="Times New Roman"/>
                <w:sz w:val="18"/>
                <w:szCs w:val="16"/>
                <w:lang w:val="nl-NL" w:eastAsia="zh-CN"/>
              </w:rPr>
              <w:t>0.21</w:t>
            </w:r>
          </w:p>
        </w:tc>
        <w:tc>
          <w:tcPr>
            <w:tcW w:w="1521" w:type="dxa"/>
          </w:tcPr>
          <w:p w14:paraId="6674E912" w14:textId="665BE1C4" w:rsidR="002B637F" w:rsidRPr="002B637F" w:rsidRDefault="00ED35A6"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002B637F" w:rsidRPr="002B637F">
              <w:rPr>
                <w:rFonts w:eastAsiaTheme="minorEastAsia" w:cs="Times New Roman"/>
                <w:sz w:val="18"/>
                <w:szCs w:val="16"/>
                <w:lang w:val="nl-NL" w:eastAsia="zh-CN"/>
              </w:rPr>
              <w:t>0.21</w:t>
            </w:r>
          </w:p>
        </w:tc>
        <w:tc>
          <w:tcPr>
            <w:tcW w:w="1880" w:type="dxa"/>
          </w:tcPr>
          <w:p w14:paraId="2E1E4A7B" w14:textId="6DF11BCE" w:rsidR="002B637F" w:rsidRPr="002B637F" w:rsidRDefault="00ED35A6" w:rsidP="002B637F">
            <w:pPr>
              <w:rPr>
                <w:rFonts w:eastAsiaTheme="minorEastAsia" w:cs="Times New Roman"/>
                <w:sz w:val="18"/>
                <w:szCs w:val="16"/>
                <w:lang w:val="nl-NL" w:eastAsia="zh-CN"/>
              </w:rPr>
            </w:pPr>
            <w:r>
              <w:rPr>
                <w:rFonts w:eastAsiaTheme="minorEastAsia" w:cstheme="minorHAnsi"/>
                <w:sz w:val="18"/>
                <w:szCs w:val="16"/>
                <w:lang w:val="nl-NL" w:eastAsia="zh-CN"/>
              </w:rPr>
              <w:t>€</w:t>
            </w:r>
            <w:r w:rsidR="002B637F" w:rsidRPr="002B637F">
              <w:rPr>
                <w:rFonts w:eastAsiaTheme="minorEastAsia" w:cs="Times New Roman"/>
                <w:sz w:val="18"/>
                <w:szCs w:val="16"/>
                <w:lang w:val="nl-NL" w:eastAsia="zh-CN"/>
              </w:rPr>
              <w:t>0.21</w:t>
            </w:r>
          </w:p>
        </w:tc>
      </w:tr>
      <w:tr w:rsidR="001D05BB" w:rsidRPr="002B637F" w14:paraId="5D4E5174" w14:textId="77777777" w:rsidTr="008A40FA">
        <w:tc>
          <w:tcPr>
            <w:tcW w:w="4531" w:type="dxa"/>
          </w:tcPr>
          <w:p w14:paraId="60CF49E8" w14:textId="612496DA" w:rsidR="001D05BB" w:rsidRPr="002B637F" w:rsidRDefault="001D05BB" w:rsidP="001D05BB">
            <w:pPr>
              <w:rPr>
                <w:rFonts w:eastAsiaTheme="minorEastAsia" w:cs="Times New Roman"/>
                <w:sz w:val="18"/>
                <w:szCs w:val="16"/>
                <w:lang w:val="nl-NL" w:eastAsia="zh-CN"/>
              </w:rPr>
            </w:pPr>
            <w:r w:rsidRPr="002B637F">
              <w:rPr>
                <w:rFonts w:eastAsiaTheme="minorEastAsia" w:cs="Times New Roman"/>
                <w:sz w:val="18"/>
                <w:szCs w:val="16"/>
                <w:lang w:val="nl-NL" w:eastAsia="zh-CN"/>
              </w:rPr>
              <w:t>Emissie CO2</w:t>
            </w:r>
          </w:p>
        </w:tc>
        <w:tc>
          <w:tcPr>
            <w:tcW w:w="1418" w:type="dxa"/>
          </w:tcPr>
          <w:p w14:paraId="0B533A20" w14:textId="53BC18EA" w:rsidR="001D05BB" w:rsidRDefault="001D05BB" w:rsidP="001D05BB">
            <w:pPr>
              <w:rPr>
                <w:rFonts w:eastAsiaTheme="minorEastAsia" w:cstheme="minorHAnsi"/>
                <w:sz w:val="18"/>
                <w:szCs w:val="16"/>
                <w:lang w:val="nl-NL" w:eastAsia="zh-CN"/>
              </w:rPr>
            </w:pPr>
            <w:r w:rsidRPr="002B637F">
              <w:rPr>
                <w:rFonts w:eastAsiaTheme="minorEastAsia" w:cs="Times New Roman"/>
                <w:sz w:val="18"/>
                <w:szCs w:val="16"/>
                <w:lang w:val="nl-NL" w:eastAsia="zh-CN"/>
              </w:rPr>
              <w:t>0.65 kg/</w:t>
            </w:r>
            <w:r>
              <w:rPr>
                <w:rFonts w:eastAsiaTheme="minorEastAsia" w:cs="Times New Roman"/>
                <w:sz w:val="18"/>
                <w:szCs w:val="16"/>
                <w:lang w:val="nl-NL" w:eastAsia="zh-CN"/>
              </w:rPr>
              <w:t xml:space="preserve"> k</w:t>
            </w:r>
            <w:r w:rsidRPr="002B637F">
              <w:rPr>
                <w:rFonts w:eastAsiaTheme="minorEastAsia" w:cs="Times New Roman"/>
                <w:sz w:val="18"/>
                <w:szCs w:val="16"/>
                <w:lang w:val="nl-NL" w:eastAsia="zh-CN"/>
              </w:rPr>
              <w:t>W</w:t>
            </w:r>
            <w:r>
              <w:rPr>
                <w:rFonts w:eastAsiaTheme="minorEastAsia" w:cs="Times New Roman"/>
                <w:sz w:val="18"/>
                <w:szCs w:val="16"/>
                <w:lang w:val="nl-NL" w:eastAsia="zh-CN"/>
              </w:rPr>
              <w:t>h</w:t>
            </w:r>
          </w:p>
        </w:tc>
        <w:tc>
          <w:tcPr>
            <w:tcW w:w="1521" w:type="dxa"/>
          </w:tcPr>
          <w:p w14:paraId="12E9A63C" w14:textId="72149C2D" w:rsidR="001D05BB" w:rsidRDefault="001D05BB" w:rsidP="001D05BB">
            <w:pPr>
              <w:rPr>
                <w:rFonts w:eastAsiaTheme="minorEastAsia" w:cstheme="minorHAnsi"/>
                <w:sz w:val="18"/>
                <w:szCs w:val="16"/>
                <w:lang w:val="nl-NL" w:eastAsia="zh-CN"/>
              </w:rPr>
            </w:pPr>
            <w:r w:rsidRPr="002B637F">
              <w:rPr>
                <w:rFonts w:eastAsiaTheme="minorEastAsia" w:cs="Times New Roman"/>
                <w:sz w:val="18"/>
                <w:szCs w:val="16"/>
                <w:lang w:val="nl-NL" w:eastAsia="zh-CN"/>
              </w:rPr>
              <w:t>0.65 kg/</w:t>
            </w:r>
            <w:r>
              <w:rPr>
                <w:rFonts w:eastAsiaTheme="minorEastAsia" w:cs="Times New Roman"/>
                <w:sz w:val="18"/>
                <w:szCs w:val="16"/>
                <w:lang w:val="nl-NL" w:eastAsia="zh-CN"/>
              </w:rPr>
              <w:t xml:space="preserve"> k</w:t>
            </w:r>
            <w:r w:rsidRPr="002B637F">
              <w:rPr>
                <w:rFonts w:eastAsiaTheme="minorEastAsia" w:cs="Times New Roman"/>
                <w:sz w:val="18"/>
                <w:szCs w:val="16"/>
                <w:lang w:val="nl-NL" w:eastAsia="zh-CN"/>
              </w:rPr>
              <w:t>W</w:t>
            </w:r>
            <w:r>
              <w:rPr>
                <w:rFonts w:eastAsiaTheme="minorEastAsia" w:cs="Times New Roman"/>
                <w:sz w:val="18"/>
                <w:szCs w:val="16"/>
                <w:lang w:val="nl-NL" w:eastAsia="zh-CN"/>
              </w:rPr>
              <w:t>h</w:t>
            </w:r>
          </w:p>
        </w:tc>
        <w:tc>
          <w:tcPr>
            <w:tcW w:w="1880" w:type="dxa"/>
          </w:tcPr>
          <w:p w14:paraId="289AFFA6" w14:textId="1BB85C04" w:rsidR="001D05BB" w:rsidRDefault="001D05BB" w:rsidP="001D05BB">
            <w:pPr>
              <w:rPr>
                <w:rFonts w:eastAsiaTheme="minorEastAsia" w:cstheme="minorHAnsi"/>
                <w:sz w:val="18"/>
                <w:szCs w:val="16"/>
                <w:lang w:val="nl-NL" w:eastAsia="zh-CN"/>
              </w:rPr>
            </w:pPr>
            <w:r w:rsidRPr="002B637F">
              <w:rPr>
                <w:rFonts w:eastAsiaTheme="minorEastAsia" w:cs="Times New Roman"/>
                <w:sz w:val="18"/>
                <w:szCs w:val="16"/>
                <w:lang w:val="nl-NL" w:eastAsia="zh-CN"/>
              </w:rPr>
              <w:t>0.65 kg/</w:t>
            </w:r>
            <w:r>
              <w:rPr>
                <w:rFonts w:eastAsiaTheme="minorEastAsia" w:cs="Times New Roman"/>
                <w:sz w:val="18"/>
                <w:szCs w:val="16"/>
                <w:lang w:val="nl-NL" w:eastAsia="zh-CN"/>
              </w:rPr>
              <w:t xml:space="preserve"> k</w:t>
            </w:r>
            <w:r w:rsidRPr="002B637F">
              <w:rPr>
                <w:rFonts w:eastAsiaTheme="minorEastAsia" w:cs="Times New Roman"/>
                <w:sz w:val="18"/>
                <w:szCs w:val="16"/>
                <w:lang w:val="nl-NL" w:eastAsia="zh-CN"/>
              </w:rPr>
              <w:t>W</w:t>
            </w:r>
            <w:r>
              <w:rPr>
                <w:rFonts w:eastAsiaTheme="minorEastAsia" w:cs="Times New Roman"/>
                <w:sz w:val="18"/>
                <w:szCs w:val="16"/>
                <w:lang w:val="nl-NL" w:eastAsia="zh-CN"/>
              </w:rPr>
              <w:t>h</w:t>
            </w:r>
          </w:p>
        </w:tc>
      </w:tr>
      <w:tr w:rsidR="001D05BB" w:rsidRPr="002B637F" w14:paraId="507ABA04" w14:textId="77777777" w:rsidTr="008A40FA">
        <w:tc>
          <w:tcPr>
            <w:tcW w:w="4531" w:type="dxa"/>
          </w:tcPr>
          <w:p w14:paraId="79038F4B" w14:textId="1F5251FE" w:rsidR="001D05BB" w:rsidRPr="002B637F" w:rsidRDefault="001D05BB" w:rsidP="001D05BB">
            <w:pPr>
              <w:rPr>
                <w:rFonts w:eastAsiaTheme="minorEastAsia" w:cs="Times New Roman"/>
                <w:sz w:val="18"/>
                <w:szCs w:val="16"/>
                <w:lang w:val="nl-NL" w:eastAsia="zh-CN"/>
              </w:rPr>
            </w:pPr>
            <w:r>
              <w:rPr>
                <w:rFonts w:eastAsiaTheme="minorEastAsia" w:cs="Times New Roman"/>
                <w:sz w:val="18"/>
                <w:szCs w:val="16"/>
                <w:lang w:val="nl-NL" w:eastAsia="zh-CN"/>
              </w:rPr>
              <w:t>Actieradius</w:t>
            </w:r>
            <w:r w:rsidR="00C848AD">
              <w:rPr>
                <w:rFonts w:eastAsiaTheme="minorEastAsia" w:cs="Times New Roman"/>
                <w:sz w:val="18"/>
                <w:szCs w:val="16"/>
                <w:lang w:val="nl-NL" w:eastAsia="zh-CN"/>
              </w:rPr>
              <w:t xml:space="preserve"> (</w:t>
            </w:r>
            <w:r w:rsidR="00BE59A7">
              <w:rPr>
                <w:rFonts w:eastAsiaTheme="minorEastAsia" w:cs="Times New Roman"/>
                <w:sz w:val="18"/>
                <w:szCs w:val="16"/>
                <w:lang w:val="nl-NL" w:eastAsia="zh-CN"/>
              </w:rPr>
              <w:t>elektrisch</w:t>
            </w:r>
            <w:r w:rsidR="00C848AD">
              <w:rPr>
                <w:rFonts w:eastAsiaTheme="minorEastAsia" w:cs="Times New Roman"/>
                <w:sz w:val="18"/>
                <w:szCs w:val="16"/>
                <w:lang w:val="nl-NL" w:eastAsia="zh-CN"/>
              </w:rPr>
              <w:t>)</w:t>
            </w:r>
          </w:p>
        </w:tc>
        <w:tc>
          <w:tcPr>
            <w:tcW w:w="1418" w:type="dxa"/>
          </w:tcPr>
          <w:p w14:paraId="189D2AAF" w14:textId="7073D220" w:rsidR="001D05BB" w:rsidRPr="002B637F" w:rsidRDefault="007A0878" w:rsidP="001D05BB">
            <w:pPr>
              <w:rPr>
                <w:rFonts w:eastAsiaTheme="minorEastAsia" w:cs="Times New Roman"/>
                <w:sz w:val="18"/>
                <w:szCs w:val="16"/>
                <w:lang w:val="nl-NL" w:eastAsia="zh-CN"/>
              </w:rPr>
            </w:pPr>
            <w:r>
              <w:rPr>
                <w:rFonts w:eastAsiaTheme="minorEastAsia" w:cs="Times New Roman"/>
                <w:sz w:val="18"/>
                <w:szCs w:val="16"/>
                <w:lang w:val="nl-NL" w:eastAsia="zh-CN"/>
              </w:rPr>
              <w:t>50</w:t>
            </w:r>
          </w:p>
        </w:tc>
        <w:tc>
          <w:tcPr>
            <w:tcW w:w="1521" w:type="dxa"/>
          </w:tcPr>
          <w:p w14:paraId="607B278E" w14:textId="0D3594FE" w:rsidR="001D05BB" w:rsidRPr="002B637F" w:rsidRDefault="00AC143F" w:rsidP="001D05BB">
            <w:pPr>
              <w:rPr>
                <w:rFonts w:eastAsiaTheme="minorEastAsia" w:cs="Times New Roman"/>
                <w:sz w:val="18"/>
                <w:szCs w:val="16"/>
                <w:lang w:val="nl-NL" w:eastAsia="zh-CN"/>
              </w:rPr>
            </w:pPr>
            <w:r>
              <w:rPr>
                <w:rFonts w:eastAsiaTheme="minorEastAsia" w:cs="Times New Roman"/>
                <w:sz w:val="18"/>
                <w:szCs w:val="16"/>
                <w:lang w:val="nl-NL" w:eastAsia="zh-CN"/>
              </w:rPr>
              <w:t>1</w:t>
            </w:r>
            <w:r w:rsidR="007A0878">
              <w:rPr>
                <w:rFonts w:eastAsiaTheme="minorEastAsia" w:cs="Times New Roman"/>
                <w:sz w:val="18"/>
                <w:szCs w:val="16"/>
                <w:lang w:val="nl-NL" w:eastAsia="zh-CN"/>
              </w:rPr>
              <w:t>0</w:t>
            </w:r>
            <w:r>
              <w:rPr>
                <w:rFonts w:eastAsiaTheme="minorEastAsia" w:cs="Times New Roman"/>
                <w:sz w:val="18"/>
                <w:szCs w:val="16"/>
                <w:lang w:val="nl-NL" w:eastAsia="zh-CN"/>
              </w:rPr>
              <w:t>0</w:t>
            </w:r>
          </w:p>
        </w:tc>
        <w:tc>
          <w:tcPr>
            <w:tcW w:w="1880" w:type="dxa"/>
          </w:tcPr>
          <w:p w14:paraId="6FA96453" w14:textId="73E0000B" w:rsidR="001D05BB" w:rsidRPr="002B637F" w:rsidRDefault="00492218" w:rsidP="001D05BB">
            <w:pPr>
              <w:rPr>
                <w:rFonts w:eastAsiaTheme="minorEastAsia" w:cs="Times New Roman"/>
                <w:sz w:val="18"/>
                <w:szCs w:val="16"/>
                <w:lang w:val="nl-NL" w:eastAsia="zh-CN"/>
              </w:rPr>
            </w:pPr>
            <w:r>
              <w:rPr>
                <w:rFonts w:eastAsiaTheme="minorEastAsia" w:cs="Times New Roman"/>
                <w:sz w:val="18"/>
                <w:szCs w:val="16"/>
                <w:lang w:val="nl-NL" w:eastAsia="zh-CN"/>
              </w:rPr>
              <w:t>200 km</w:t>
            </w:r>
          </w:p>
        </w:tc>
      </w:tr>
      <w:tr w:rsidR="001D05BB" w:rsidRPr="00EF1F53" w14:paraId="363A9042" w14:textId="77777777" w:rsidTr="008A40FA">
        <w:tc>
          <w:tcPr>
            <w:tcW w:w="4531" w:type="dxa"/>
          </w:tcPr>
          <w:p w14:paraId="17F7596E" w14:textId="46660EA4" w:rsidR="001D05BB" w:rsidRPr="002B637F" w:rsidRDefault="001D05BB" w:rsidP="001D05BB">
            <w:pPr>
              <w:rPr>
                <w:rFonts w:eastAsiaTheme="minorEastAsia" w:cs="Times New Roman"/>
                <w:sz w:val="18"/>
                <w:szCs w:val="16"/>
                <w:lang w:val="nl-NL" w:eastAsia="zh-CN"/>
              </w:rPr>
            </w:pPr>
            <w:r w:rsidRPr="002B637F">
              <w:rPr>
                <w:rFonts w:eastAsiaTheme="minorEastAsia" w:cs="Times New Roman"/>
                <w:sz w:val="18"/>
                <w:szCs w:val="16"/>
                <w:lang w:val="nl-NL" w:eastAsia="zh-CN"/>
              </w:rPr>
              <w:t>Servicetijd per klant in minuten</w:t>
            </w:r>
            <w:r w:rsidR="003C2E85">
              <w:rPr>
                <w:rFonts w:eastAsiaTheme="minorEastAsia" w:cs="Times New Roman"/>
                <w:sz w:val="18"/>
                <w:szCs w:val="16"/>
                <w:lang w:val="nl-NL" w:eastAsia="zh-CN"/>
              </w:rPr>
              <w:t xml:space="preserve"> </w:t>
            </w:r>
            <w:r w:rsidRPr="002B637F">
              <w:rPr>
                <w:rFonts w:eastAsiaTheme="minorEastAsia" w:cs="Times New Roman"/>
                <w:sz w:val="18"/>
                <w:szCs w:val="16"/>
                <w:lang w:val="nl-NL" w:eastAsia="zh-CN"/>
              </w:rPr>
              <w:t>1</w:t>
            </w:r>
            <w:r>
              <w:rPr>
                <w:rFonts w:eastAsiaTheme="minorEastAsia" w:cs="Times New Roman"/>
                <w:sz w:val="18"/>
                <w:szCs w:val="16"/>
                <w:lang w:val="nl-NL" w:eastAsia="zh-CN"/>
              </w:rPr>
              <w:t>5</w:t>
            </w:r>
            <w:r w:rsidRPr="002B637F">
              <w:rPr>
                <w:rFonts w:eastAsiaTheme="minorEastAsia" w:cs="Times New Roman"/>
                <w:sz w:val="18"/>
                <w:szCs w:val="16"/>
                <w:lang w:val="nl-NL" w:eastAsia="zh-CN"/>
              </w:rPr>
              <w:t xml:space="preserve"> minuten</w:t>
            </w:r>
          </w:p>
        </w:tc>
        <w:tc>
          <w:tcPr>
            <w:tcW w:w="1418" w:type="dxa"/>
          </w:tcPr>
          <w:p w14:paraId="072EA170" w14:textId="40F60889" w:rsidR="001D05BB" w:rsidRPr="002B637F" w:rsidRDefault="003C2E85" w:rsidP="001D05BB">
            <w:pPr>
              <w:rPr>
                <w:rFonts w:eastAsiaTheme="minorEastAsia" w:cs="Times New Roman"/>
                <w:sz w:val="18"/>
                <w:szCs w:val="16"/>
                <w:lang w:val="nl-NL" w:eastAsia="zh-CN"/>
              </w:rPr>
            </w:pPr>
            <w:r w:rsidRPr="002B637F">
              <w:rPr>
                <w:rFonts w:eastAsiaTheme="minorEastAsia" w:cs="Times New Roman"/>
                <w:sz w:val="18"/>
                <w:szCs w:val="16"/>
                <w:lang w:val="nl-NL" w:eastAsia="zh-CN"/>
              </w:rPr>
              <w:t>1</w:t>
            </w:r>
            <w:r>
              <w:rPr>
                <w:rFonts w:eastAsiaTheme="minorEastAsia" w:cs="Times New Roman"/>
                <w:sz w:val="18"/>
                <w:szCs w:val="16"/>
                <w:lang w:val="nl-NL" w:eastAsia="zh-CN"/>
              </w:rPr>
              <w:t>5</w:t>
            </w:r>
            <w:r w:rsidRPr="002B637F">
              <w:rPr>
                <w:rFonts w:eastAsiaTheme="minorEastAsia" w:cs="Times New Roman"/>
                <w:sz w:val="18"/>
                <w:szCs w:val="16"/>
                <w:lang w:val="nl-NL" w:eastAsia="zh-CN"/>
              </w:rPr>
              <w:t xml:space="preserve"> minuten</w:t>
            </w:r>
          </w:p>
        </w:tc>
        <w:tc>
          <w:tcPr>
            <w:tcW w:w="1521" w:type="dxa"/>
          </w:tcPr>
          <w:p w14:paraId="22F3FC50" w14:textId="39B24A22" w:rsidR="001D05BB" w:rsidRPr="002B637F" w:rsidRDefault="003C2E85" w:rsidP="001D05BB">
            <w:pPr>
              <w:rPr>
                <w:rFonts w:eastAsiaTheme="minorEastAsia" w:cs="Times New Roman"/>
                <w:sz w:val="18"/>
                <w:szCs w:val="16"/>
                <w:lang w:val="nl-NL" w:eastAsia="zh-CN"/>
              </w:rPr>
            </w:pPr>
            <w:r w:rsidRPr="002B637F">
              <w:rPr>
                <w:rFonts w:eastAsiaTheme="minorEastAsia" w:cs="Times New Roman"/>
                <w:sz w:val="18"/>
                <w:szCs w:val="16"/>
                <w:lang w:val="nl-NL" w:eastAsia="zh-CN"/>
              </w:rPr>
              <w:t>1</w:t>
            </w:r>
            <w:r>
              <w:rPr>
                <w:rFonts w:eastAsiaTheme="minorEastAsia" w:cs="Times New Roman"/>
                <w:sz w:val="18"/>
                <w:szCs w:val="16"/>
                <w:lang w:val="nl-NL" w:eastAsia="zh-CN"/>
              </w:rPr>
              <w:t>5</w:t>
            </w:r>
            <w:r w:rsidRPr="002B637F">
              <w:rPr>
                <w:rFonts w:eastAsiaTheme="minorEastAsia" w:cs="Times New Roman"/>
                <w:sz w:val="18"/>
                <w:szCs w:val="16"/>
                <w:lang w:val="nl-NL" w:eastAsia="zh-CN"/>
              </w:rPr>
              <w:t xml:space="preserve"> minuten</w:t>
            </w:r>
          </w:p>
        </w:tc>
        <w:tc>
          <w:tcPr>
            <w:tcW w:w="1880" w:type="dxa"/>
          </w:tcPr>
          <w:p w14:paraId="05234C80" w14:textId="07D2D671" w:rsidR="001D05BB" w:rsidRPr="002B637F" w:rsidRDefault="003C2E85" w:rsidP="001D05BB">
            <w:pPr>
              <w:rPr>
                <w:rFonts w:eastAsiaTheme="minorEastAsia" w:cs="Times New Roman"/>
                <w:sz w:val="18"/>
                <w:szCs w:val="16"/>
                <w:lang w:val="nl-NL" w:eastAsia="zh-CN"/>
              </w:rPr>
            </w:pPr>
            <w:r w:rsidRPr="002B637F">
              <w:rPr>
                <w:rFonts w:eastAsiaTheme="minorEastAsia" w:cs="Times New Roman"/>
                <w:sz w:val="18"/>
                <w:szCs w:val="16"/>
                <w:lang w:val="nl-NL" w:eastAsia="zh-CN"/>
              </w:rPr>
              <w:t>1</w:t>
            </w:r>
            <w:r>
              <w:rPr>
                <w:rFonts w:eastAsiaTheme="minorEastAsia" w:cs="Times New Roman"/>
                <w:sz w:val="18"/>
                <w:szCs w:val="16"/>
                <w:lang w:val="nl-NL" w:eastAsia="zh-CN"/>
              </w:rPr>
              <w:t>5</w:t>
            </w:r>
            <w:r w:rsidRPr="002B637F">
              <w:rPr>
                <w:rFonts w:eastAsiaTheme="minorEastAsia" w:cs="Times New Roman"/>
                <w:sz w:val="18"/>
                <w:szCs w:val="16"/>
                <w:lang w:val="nl-NL" w:eastAsia="zh-CN"/>
              </w:rPr>
              <w:t xml:space="preserve"> minuten</w:t>
            </w:r>
          </w:p>
        </w:tc>
      </w:tr>
      <w:tr w:rsidR="001D05BB" w:rsidRPr="00890FE6" w14:paraId="0FB05C84" w14:textId="77777777" w:rsidTr="008A40FA">
        <w:tc>
          <w:tcPr>
            <w:tcW w:w="4531" w:type="dxa"/>
          </w:tcPr>
          <w:p w14:paraId="7FBD11EF" w14:textId="6653320D" w:rsidR="001D05BB" w:rsidRPr="002B637F" w:rsidRDefault="001D05BB" w:rsidP="001D05BB">
            <w:pPr>
              <w:rPr>
                <w:rFonts w:eastAsiaTheme="minorEastAsia" w:cs="Times New Roman"/>
                <w:sz w:val="18"/>
                <w:szCs w:val="16"/>
                <w:lang w:val="nl-NL" w:eastAsia="zh-CN"/>
              </w:rPr>
            </w:pPr>
            <w:r w:rsidRPr="002B637F">
              <w:rPr>
                <w:rFonts w:eastAsiaTheme="minorEastAsia" w:cs="Times New Roman"/>
                <w:sz w:val="18"/>
                <w:szCs w:val="16"/>
                <w:highlight w:val="yellow"/>
                <w:lang w:val="nl-NL" w:eastAsia="zh-CN"/>
              </w:rPr>
              <w:t xml:space="preserve">Adres van de hub is: </w:t>
            </w:r>
            <w:r w:rsidR="007A0878">
              <w:rPr>
                <w:rFonts w:eastAsiaTheme="minorEastAsia" w:cs="Times New Roman"/>
                <w:sz w:val="18"/>
                <w:szCs w:val="16"/>
                <w:lang w:val="nl-NL" w:eastAsia="zh-CN"/>
              </w:rPr>
              <w:t xml:space="preserve">Van der </w:t>
            </w:r>
            <w:proofErr w:type="spellStart"/>
            <w:r w:rsidR="007A0878">
              <w:rPr>
                <w:rFonts w:eastAsiaTheme="minorEastAsia" w:cs="Times New Roman"/>
                <w:sz w:val="18"/>
                <w:szCs w:val="16"/>
                <w:lang w:val="nl-NL" w:eastAsia="zh-CN"/>
              </w:rPr>
              <w:t>Madeweg</w:t>
            </w:r>
            <w:proofErr w:type="spellEnd"/>
            <w:r w:rsidR="007A0878">
              <w:rPr>
                <w:rFonts w:eastAsiaTheme="minorEastAsia" w:cs="Times New Roman"/>
                <w:sz w:val="18"/>
                <w:szCs w:val="16"/>
                <w:lang w:val="nl-NL" w:eastAsia="zh-CN"/>
              </w:rPr>
              <w:t xml:space="preserve"> 3</w:t>
            </w:r>
            <w:r>
              <w:rPr>
                <w:rFonts w:eastAsiaTheme="minorEastAsia" w:cs="Times New Roman"/>
                <w:sz w:val="18"/>
                <w:szCs w:val="16"/>
                <w:lang w:val="nl-NL" w:eastAsia="zh-CN"/>
              </w:rPr>
              <w:t>, Amsterdam</w:t>
            </w:r>
          </w:p>
        </w:tc>
        <w:tc>
          <w:tcPr>
            <w:tcW w:w="1418" w:type="dxa"/>
          </w:tcPr>
          <w:p w14:paraId="1365F57D" w14:textId="77777777" w:rsidR="001D05BB" w:rsidRPr="002B637F" w:rsidRDefault="001D05BB" w:rsidP="001D05BB">
            <w:pPr>
              <w:rPr>
                <w:rFonts w:eastAsiaTheme="minorEastAsia" w:cs="Times New Roman"/>
                <w:sz w:val="18"/>
                <w:szCs w:val="16"/>
                <w:lang w:val="nl-NL" w:eastAsia="zh-CN"/>
              </w:rPr>
            </w:pPr>
          </w:p>
        </w:tc>
        <w:tc>
          <w:tcPr>
            <w:tcW w:w="1521" w:type="dxa"/>
          </w:tcPr>
          <w:p w14:paraId="49877308" w14:textId="77777777" w:rsidR="001D05BB" w:rsidRPr="002B637F" w:rsidRDefault="001D05BB" w:rsidP="001D05BB">
            <w:pPr>
              <w:rPr>
                <w:rFonts w:eastAsiaTheme="minorEastAsia" w:cs="Times New Roman"/>
                <w:sz w:val="18"/>
                <w:szCs w:val="16"/>
                <w:lang w:val="nl-NL" w:eastAsia="zh-CN"/>
              </w:rPr>
            </w:pPr>
          </w:p>
        </w:tc>
        <w:tc>
          <w:tcPr>
            <w:tcW w:w="1880" w:type="dxa"/>
          </w:tcPr>
          <w:p w14:paraId="6C54E3B4" w14:textId="77777777" w:rsidR="001D05BB" w:rsidRPr="002B637F" w:rsidRDefault="001D05BB" w:rsidP="001D05BB">
            <w:pPr>
              <w:rPr>
                <w:rFonts w:eastAsiaTheme="minorEastAsia" w:cs="Times New Roman"/>
                <w:sz w:val="18"/>
                <w:szCs w:val="16"/>
                <w:lang w:val="nl-NL" w:eastAsia="zh-CN"/>
              </w:rPr>
            </w:pPr>
          </w:p>
        </w:tc>
      </w:tr>
    </w:tbl>
    <w:p w14:paraId="74381DE1" w14:textId="5F1DA52D" w:rsidR="005018FF" w:rsidRPr="00793906" w:rsidRDefault="00371BDE" w:rsidP="005018FF">
      <w:pPr>
        <w:rPr>
          <w:rFonts w:eastAsia="Times New Roman" w:cstheme="minorHAnsi"/>
          <w:sz w:val="20"/>
          <w:szCs w:val="20"/>
          <w:lang w:val="nl-NL" w:eastAsia="nl-NL"/>
        </w:rPr>
      </w:pPr>
      <w:r w:rsidRPr="00793906">
        <w:rPr>
          <w:rFonts w:eastAsia="Times New Roman" w:cstheme="minorHAnsi"/>
          <w:sz w:val="20"/>
          <w:szCs w:val="20"/>
          <w:lang w:val="nl-NL" w:eastAsia="nl-NL"/>
        </w:rPr>
        <w:lastRenderedPageBreak/>
        <w:t>Let op!:</w:t>
      </w:r>
    </w:p>
    <w:p w14:paraId="6602C189" w14:textId="29A9DAB5" w:rsidR="00442AB7" w:rsidRPr="00793906" w:rsidRDefault="00442AB7" w:rsidP="00442AB7">
      <w:pPr>
        <w:pStyle w:val="Lijstalinea"/>
        <w:numPr>
          <w:ilvl w:val="0"/>
          <w:numId w:val="21"/>
        </w:numPr>
        <w:rPr>
          <w:rFonts w:eastAsia="Times New Roman" w:cstheme="minorHAnsi"/>
          <w:sz w:val="20"/>
          <w:szCs w:val="20"/>
          <w:lang w:val="nl-NL" w:eastAsia="nl-NL"/>
        </w:rPr>
      </w:pPr>
      <w:r w:rsidRPr="00793906">
        <w:rPr>
          <w:rFonts w:eastAsia="Times New Roman" w:cstheme="minorHAnsi"/>
          <w:sz w:val="20"/>
          <w:szCs w:val="20"/>
          <w:lang w:val="nl-NL" w:eastAsia="nl-NL"/>
        </w:rPr>
        <w:t>Houdt rekening met het rijtijdenbesluit tijdens het maken van de planning.</w:t>
      </w:r>
    </w:p>
    <w:p w14:paraId="12C782CF" w14:textId="77777777" w:rsidR="00442AB7" w:rsidRPr="00793906" w:rsidRDefault="00442AB7" w:rsidP="00442AB7">
      <w:pPr>
        <w:pStyle w:val="Lijstalinea"/>
        <w:numPr>
          <w:ilvl w:val="0"/>
          <w:numId w:val="21"/>
        </w:numPr>
        <w:rPr>
          <w:rFonts w:eastAsia="Times New Roman" w:cstheme="minorHAnsi"/>
          <w:sz w:val="20"/>
          <w:szCs w:val="20"/>
          <w:lang w:val="nl-NL" w:eastAsia="nl-NL"/>
        </w:rPr>
      </w:pPr>
      <w:r w:rsidRPr="00793906">
        <w:rPr>
          <w:rFonts w:eastAsia="Times New Roman" w:cstheme="minorHAnsi"/>
          <w:sz w:val="20"/>
          <w:szCs w:val="20"/>
          <w:lang w:val="nl-NL" w:eastAsia="nl-NL"/>
        </w:rPr>
        <w:t xml:space="preserve">In het databestand ontbreken huisnummers vanwege privacy redenen. </w:t>
      </w:r>
    </w:p>
    <w:p w14:paraId="7EBB4B3B" w14:textId="77777777" w:rsidR="00442AB7" w:rsidRPr="00793906" w:rsidRDefault="00442AB7" w:rsidP="00442AB7">
      <w:pPr>
        <w:pStyle w:val="Lijstalinea"/>
        <w:numPr>
          <w:ilvl w:val="0"/>
          <w:numId w:val="21"/>
        </w:numPr>
        <w:rPr>
          <w:rFonts w:eastAsia="Times New Roman" w:cstheme="minorHAnsi"/>
          <w:sz w:val="20"/>
          <w:szCs w:val="20"/>
          <w:lang w:val="nl-NL" w:eastAsia="nl-NL"/>
        </w:rPr>
      </w:pPr>
      <w:r w:rsidRPr="00793906">
        <w:rPr>
          <w:rFonts w:eastAsia="Times New Roman" w:cstheme="minorHAnsi"/>
          <w:sz w:val="20"/>
          <w:szCs w:val="20"/>
          <w:lang w:val="nl-NL" w:eastAsia="nl-NL"/>
        </w:rPr>
        <w:t>Administreer de resultaten van jouw planning in de Excel sheet. Neem ook de resultaten van kenmerken hierboven mee in jouw planning</w:t>
      </w:r>
    </w:p>
    <w:p w14:paraId="6DD28CB8" w14:textId="77777777" w:rsidR="00442AB7" w:rsidRPr="00793906" w:rsidRDefault="00442AB7" w:rsidP="00442AB7">
      <w:pPr>
        <w:pStyle w:val="Lijstalinea"/>
        <w:numPr>
          <w:ilvl w:val="0"/>
          <w:numId w:val="21"/>
        </w:numPr>
        <w:rPr>
          <w:rFonts w:eastAsia="Times New Roman" w:cstheme="minorHAnsi"/>
          <w:sz w:val="20"/>
          <w:szCs w:val="20"/>
          <w:lang w:val="nl-NL" w:eastAsia="nl-NL"/>
        </w:rPr>
      </w:pPr>
      <w:r w:rsidRPr="00793906">
        <w:rPr>
          <w:rFonts w:eastAsia="Times New Roman" w:cstheme="minorHAnsi"/>
          <w:sz w:val="20"/>
          <w:szCs w:val="20"/>
          <w:lang w:val="nl-NL" w:eastAsia="nl-NL"/>
        </w:rPr>
        <w:t xml:space="preserve">Sla de planningen op in </w:t>
      </w:r>
      <w:proofErr w:type="spellStart"/>
      <w:r w:rsidRPr="00793906">
        <w:rPr>
          <w:rFonts w:eastAsia="Times New Roman" w:cstheme="minorHAnsi"/>
          <w:sz w:val="20"/>
          <w:szCs w:val="20"/>
          <w:lang w:val="nl-NL" w:eastAsia="nl-NL"/>
        </w:rPr>
        <w:t>RouteXL</w:t>
      </w:r>
      <w:proofErr w:type="spellEnd"/>
      <w:r w:rsidRPr="00793906">
        <w:rPr>
          <w:rFonts w:eastAsia="Times New Roman" w:cstheme="minorHAnsi"/>
          <w:sz w:val="20"/>
          <w:szCs w:val="20"/>
          <w:lang w:val="nl-NL" w:eastAsia="nl-NL"/>
        </w:rPr>
        <w:t xml:space="preserve"> zodat ze makkelijk zijn terug te vinden. Deze planningen dien je tijdens feedbackgesprekken te kunnen oproepen.</w:t>
      </w:r>
    </w:p>
    <w:p w14:paraId="16652892" w14:textId="77777777" w:rsidR="009D5A02" w:rsidRPr="00D54338" w:rsidRDefault="009D5A02" w:rsidP="009849B5">
      <w:pPr>
        <w:spacing w:after="0"/>
        <w:rPr>
          <w:rFonts w:eastAsia="Times New Roman" w:cstheme="minorHAnsi"/>
          <w:sz w:val="20"/>
          <w:szCs w:val="20"/>
          <w:lang w:val="nl-NL" w:eastAsia="nl-NL"/>
        </w:rPr>
      </w:pPr>
    </w:p>
    <w:p w14:paraId="4C99042D" w14:textId="39322BE7" w:rsidR="009849B5" w:rsidRDefault="0042375B" w:rsidP="009849B5">
      <w:pPr>
        <w:spacing w:after="0"/>
        <w:rPr>
          <w:rFonts w:eastAsia="Times New Roman"/>
          <w:b/>
          <w:bCs/>
          <w:i/>
          <w:iCs/>
          <w:sz w:val="20"/>
          <w:szCs w:val="20"/>
          <w:lang w:val="nl-NL" w:eastAsia="nl-NL"/>
        </w:rPr>
      </w:pPr>
      <w:r>
        <w:rPr>
          <w:rFonts w:eastAsia="Times New Roman"/>
          <w:b/>
          <w:bCs/>
          <w:i/>
          <w:iCs/>
          <w:sz w:val="20"/>
          <w:szCs w:val="20"/>
          <w:lang w:val="nl-NL" w:eastAsia="nl-NL"/>
        </w:rPr>
        <w:t>1c</w:t>
      </w:r>
      <w:r w:rsidR="009849B5">
        <w:rPr>
          <w:rFonts w:eastAsia="Times New Roman"/>
          <w:b/>
          <w:bCs/>
          <w:i/>
          <w:iCs/>
          <w:sz w:val="20"/>
          <w:szCs w:val="20"/>
          <w:lang w:val="nl-NL" w:eastAsia="nl-NL"/>
        </w:rPr>
        <w:t xml:space="preserve">. </w:t>
      </w:r>
      <w:r w:rsidR="009849B5" w:rsidRPr="009849B5">
        <w:rPr>
          <w:rFonts w:eastAsia="Times New Roman"/>
          <w:b/>
          <w:bCs/>
          <w:i/>
          <w:iCs/>
          <w:sz w:val="20"/>
          <w:szCs w:val="20"/>
          <w:lang w:val="nl-NL" w:eastAsia="nl-NL"/>
        </w:rPr>
        <w:t>adviseer over het gebruik van de modaliteiten per route</w:t>
      </w:r>
    </w:p>
    <w:p w14:paraId="3222A959" w14:textId="58042A05" w:rsidR="00793906" w:rsidRPr="00793906" w:rsidRDefault="00793906" w:rsidP="00793906">
      <w:pPr>
        <w:rPr>
          <w:rFonts w:eastAsia="Times New Roman" w:cstheme="minorHAnsi"/>
          <w:sz w:val="20"/>
          <w:szCs w:val="20"/>
          <w:lang w:val="nl-NL" w:eastAsia="nl-NL"/>
        </w:rPr>
      </w:pPr>
      <w:r w:rsidRPr="00793906">
        <w:rPr>
          <w:rFonts w:eastAsia="Times New Roman" w:cstheme="minorHAnsi"/>
          <w:sz w:val="20"/>
          <w:szCs w:val="20"/>
          <w:lang w:val="nl-NL" w:eastAsia="nl-NL"/>
        </w:rPr>
        <w:t>Geef aan in Excel welke vervoersmodaliteiten volgens jou het beste in te zetten zijn en waarom.</w:t>
      </w:r>
      <w:r>
        <w:rPr>
          <w:rFonts w:eastAsia="Times New Roman" w:cstheme="minorHAnsi"/>
          <w:sz w:val="20"/>
          <w:szCs w:val="20"/>
          <w:lang w:val="nl-NL" w:eastAsia="nl-NL"/>
        </w:rPr>
        <w:t xml:space="preserve"> Welke criteria heb je voor die keuze gebruikt</w:t>
      </w:r>
      <w:r w:rsidR="00F84E3E">
        <w:rPr>
          <w:rFonts w:eastAsia="Times New Roman" w:cstheme="minorHAnsi"/>
          <w:sz w:val="20"/>
          <w:szCs w:val="20"/>
          <w:lang w:val="nl-NL" w:eastAsia="nl-NL"/>
        </w:rPr>
        <w:t xml:space="preserve">, en wat zijn de </w:t>
      </w:r>
      <w:proofErr w:type="spellStart"/>
      <w:r w:rsidR="00F84E3E">
        <w:rPr>
          <w:rFonts w:eastAsia="Times New Roman" w:cstheme="minorHAnsi"/>
          <w:sz w:val="20"/>
          <w:szCs w:val="20"/>
          <w:lang w:val="nl-NL" w:eastAsia="nl-NL"/>
        </w:rPr>
        <w:t>voors</w:t>
      </w:r>
      <w:proofErr w:type="spellEnd"/>
      <w:r w:rsidR="00F84E3E">
        <w:rPr>
          <w:rFonts w:eastAsia="Times New Roman" w:cstheme="minorHAnsi"/>
          <w:sz w:val="20"/>
          <w:szCs w:val="20"/>
          <w:lang w:val="nl-NL" w:eastAsia="nl-NL"/>
        </w:rPr>
        <w:t xml:space="preserve"> en tegens van deze modaliteit</w:t>
      </w:r>
      <w:r>
        <w:rPr>
          <w:rFonts w:eastAsia="Times New Roman" w:cstheme="minorHAnsi"/>
          <w:sz w:val="20"/>
          <w:szCs w:val="20"/>
          <w:lang w:val="nl-NL" w:eastAsia="nl-NL"/>
        </w:rPr>
        <w:t>?</w:t>
      </w:r>
      <w:r w:rsidR="000B405D">
        <w:rPr>
          <w:rFonts w:eastAsia="Times New Roman" w:cstheme="minorHAnsi"/>
          <w:sz w:val="20"/>
          <w:szCs w:val="20"/>
          <w:lang w:val="nl-NL" w:eastAsia="nl-NL"/>
        </w:rPr>
        <w:t xml:space="preserve"> Onderbouw je advies hierover.</w:t>
      </w:r>
      <w:r w:rsidR="00B32F64">
        <w:rPr>
          <w:rFonts w:eastAsia="Times New Roman" w:cstheme="minorHAnsi"/>
          <w:sz w:val="20"/>
          <w:szCs w:val="20"/>
          <w:lang w:val="nl-NL" w:eastAsia="nl-NL"/>
        </w:rPr>
        <w:t xml:space="preserve"> </w:t>
      </w:r>
    </w:p>
    <w:p w14:paraId="62B02634" w14:textId="77777777" w:rsidR="00DC3505" w:rsidRDefault="00DC3505" w:rsidP="004D6455">
      <w:pPr>
        <w:spacing w:after="0"/>
        <w:rPr>
          <w:rFonts w:eastAsia="Times New Roman" w:cstheme="minorHAnsi"/>
          <w:sz w:val="20"/>
          <w:szCs w:val="20"/>
          <w:lang w:val="nl-NL" w:eastAsia="nl-NL"/>
        </w:rPr>
      </w:pPr>
    </w:p>
    <w:p w14:paraId="7A568E3F" w14:textId="30948532" w:rsidR="00935678" w:rsidRPr="00F34221" w:rsidRDefault="00F34221" w:rsidP="004F04E9">
      <w:pPr>
        <w:spacing w:after="0"/>
        <w:rPr>
          <w:rFonts w:cstheme="minorHAnsi"/>
          <w:b/>
          <w:bCs/>
          <w:color w:val="FF0000"/>
          <w:sz w:val="20"/>
          <w:szCs w:val="20"/>
          <w:lang w:val="nl-NL"/>
        </w:rPr>
      </w:pPr>
      <w:r w:rsidRPr="00F34221">
        <w:rPr>
          <w:rFonts w:cstheme="minorHAnsi"/>
          <w:b/>
          <w:bCs/>
          <w:color w:val="FF0000"/>
          <w:sz w:val="20"/>
          <w:szCs w:val="20"/>
          <w:lang w:val="nl-NL"/>
        </w:rPr>
        <w:t>2</w:t>
      </w:r>
      <w:r w:rsidR="00935678" w:rsidRPr="00F34221">
        <w:rPr>
          <w:rFonts w:cstheme="minorHAnsi"/>
          <w:b/>
          <w:bCs/>
          <w:color w:val="FF0000"/>
          <w:sz w:val="20"/>
          <w:szCs w:val="20"/>
          <w:lang w:val="nl-NL"/>
        </w:rPr>
        <w:t xml:space="preserve">. </w:t>
      </w:r>
      <w:r w:rsidR="00935678" w:rsidRPr="00F34221">
        <w:rPr>
          <w:rFonts w:eastAsia="Times New Roman" w:cstheme="minorHAnsi"/>
          <w:b/>
          <w:bCs/>
          <w:color w:val="FF0000"/>
          <w:sz w:val="20"/>
          <w:szCs w:val="20"/>
          <w:lang w:val="nl-NL" w:eastAsia="nl-NL"/>
        </w:rPr>
        <w:t>MONDELING OVERDRAGEN VAN DE PLANNING (IN DE ENGELSE TAAL)</w:t>
      </w:r>
    </w:p>
    <w:p w14:paraId="36E642CC" w14:textId="32669BF7" w:rsidR="004D6455" w:rsidRDefault="004D6455" w:rsidP="004D6455">
      <w:pPr>
        <w:spacing w:after="0"/>
        <w:rPr>
          <w:rFonts w:eastAsia="Times New Roman" w:cstheme="minorHAnsi"/>
          <w:sz w:val="20"/>
          <w:szCs w:val="20"/>
          <w:lang w:val="nl-NL" w:eastAsia="nl-NL"/>
        </w:rPr>
      </w:pPr>
      <w:r>
        <w:rPr>
          <w:rFonts w:eastAsia="Times New Roman" w:cstheme="minorHAnsi"/>
          <w:sz w:val="20"/>
          <w:szCs w:val="20"/>
          <w:lang w:val="nl-NL" w:eastAsia="nl-NL"/>
        </w:rPr>
        <w:t>Een planning is er om uitgevoerd te worden. Jij moet de planning mondeling  en in de Engelse taal overdragen aan de</w:t>
      </w:r>
      <w:r w:rsidR="00A042E5">
        <w:rPr>
          <w:rFonts w:eastAsia="Times New Roman" w:cstheme="minorHAnsi"/>
          <w:sz w:val="20"/>
          <w:szCs w:val="20"/>
          <w:lang w:val="nl-NL" w:eastAsia="nl-NL"/>
        </w:rPr>
        <w:t xml:space="preserve"> (fictieve</w:t>
      </w:r>
      <w:r w:rsidR="00305B13">
        <w:rPr>
          <w:rFonts w:eastAsia="Times New Roman" w:cstheme="minorHAnsi"/>
          <w:sz w:val="20"/>
          <w:szCs w:val="20"/>
          <w:lang w:val="nl-NL" w:eastAsia="nl-NL"/>
        </w:rPr>
        <w:t>) transportonderneming</w:t>
      </w:r>
      <w:r>
        <w:rPr>
          <w:rFonts w:eastAsia="Times New Roman" w:cstheme="minorHAnsi"/>
          <w:sz w:val="20"/>
          <w:szCs w:val="20"/>
          <w:lang w:val="nl-NL" w:eastAsia="nl-NL"/>
        </w:rPr>
        <w:t xml:space="preserve">, die de planning gaan uitvoeren. </w:t>
      </w:r>
      <w:r w:rsidR="00D37EFE">
        <w:rPr>
          <w:rFonts w:eastAsia="Times New Roman" w:cstheme="minorHAnsi"/>
          <w:sz w:val="20"/>
          <w:szCs w:val="20"/>
          <w:lang w:val="nl-NL" w:eastAsia="nl-NL"/>
        </w:rPr>
        <w:t>Zorg dat naast de planning</w:t>
      </w:r>
      <w:r w:rsidR="0028242B">
        <w:rPr>
          <w:rFonts w:eastAsia="Times New Roman" w:cstheme="minorHAnsi"/>
          <w:sz w:val="20"/>
          <w:szCs w:val="20"/>
          <w:lang w:val="nl-NL" w:eastAsia="nl-NL"/>
        </w:rPr>
        <w:t xml:space="preserve"> ook de afweging voor de gekozen modaliteiten duidelijk wordt onderbouwd.</w:t>
      </w:r>
    </w:p>
    <w:p w14:paraId="6434036A" w14:textId="77777777" w:rsidR="00DC3505" w:rsidRDefault="00DC3505" w:rsidP="004D6455">
      <w:pPr>
        <w:spacing w:after="0"/>
        <w:rPr>
          <w:rFonts w:eastAsia="Times New Roman" w:cstheme="minorHAnsi"/>
          <w:sz w:val="20"/>
          <w:szCs w:val="20"/>
          <w:lang w:val="nl-NL" w:eastAsia="nl-NL"/>
        </w:rPr>
      </w:pPr>
    </w:p>
    <w:p w14:paraId="370E59C6" w14:textId="5C16E8CA" w:rsidR="001D7B5C" w:rsidRPr="00235C21" w:rsidRDefault="00235C21" w:rsidP="004D6455">
      <w:pPr>
        <w:spacing w:after="0"/>
        <w:rPr>
          <w:rFonts w:eastAsia="Times New Roman" w:cstheme="minorHAnsi"/>
          <w:b/>
          <w:bCs/>
          <w:color w:val="FF0000"/>
          <w:sz w:val="20"/>
          <w:szCs w:val="20"/>
          <w:lang w:val="nl-NL" w:eastAsia="nl-NL"/>
        </w:rPr>
      </w:pPr>
      <w:r w:rsidRPr="00235C21">
        <w:rPr>
          <w:rFonts w:eastAsia="Times New Roman" w:cstheme="minorHAnsi"/>
          <w:b/>
          <w:bCs/>
          <w:color w:val="FF0000"/>
          <w:sz w:val="20"/>
          <w:szCs w:val="20"/>
          <w:lang w:val="nl-NL" w:eastAsia="nl-NL"/>
        </w:rPr>
        <w:t>3</w:t>
      </w:r>
      <w:r w:rsidR="001D7B5C" w:rsidRPr="00235C21">
        <w:rPr>
          <w:rFonts w:eastAsia="Times New Roman" w:cstheme="minorHAnsi"/>
          <w:b/>
          <w:bCs/>
          <w:color w:val="FF0000"/>
          <w:sz w:val="20"/>
          <w:szCs w:val="20"/>
          <w:lang w:val="nl-NL" w:eastAsia="nl-NL"/>
        </w:rPr>
        <w:t>. OPLOSSEN VAN EEN KORTSTEROUTE</w:t>
      </w:r>
      <w:r w:rsidR="00734FAC" w:rsidRPr="00235C21">
        <w:rPr>
          <w:rFonts w:eastAsia="Times New Roman" w:cstheme="minorHAnsi"/>
          <w:b/>
          <w:bCs/>
          <w:color w:val="FF0000"/>
          <w:sz w:val="20"/>
          <w:szCs w:val="20"/>
          <w:lang w:val="nl-NL" w:eastAsia="nl-NL"/>
        </w:rPr>
        <w:t>PROBLEEM</w:t>
      </w:r>
    </w:p>
    <w:p w14:paraId="56356FB3" w14:textId="4A582F86" w:rsidR="00734FAC" w:rsidRPr="00083582" w:rsidRDefault="00F56B64" w:rsidP="004D6455">
      <w:pPr>
        <w:spacing w:after="0"/>
        <w:rPr>
          <w:rFonts w:cstheme="minorHAnsi"/>
          <w:sz w:val="20"/>
          <w:szCs w:val="20"/>
          <w:lang w:val="nl-NL"/>
        </w:rPr>
      </w:pPr>
      <w:r>
        <w:rPr>
          <w:rFonts w:eastAsia="Times New Roman" w:cstheme="minorHAnsi"/>
          <w:sz w:val="20"/>
          <w:szCs w:val="20"/>
          <w:lang w:val="nl-NL" w:eastAsia="nl-NL"/>
        </w:rPr>
        <w:t>Gebruik</w:t>
      </w:r>
      <w:r w:rsidR="00734FAC">
        <w:rPr>
          <w:rFonts w:eastAsia="Times New Roman" w:cstheme="minorHAnsi"/>
          <w:sz w:val="20"/>
          <w:szCs w:val="20"/>
          <w:lang w:val="nl-NL" w:eastAsia="nl-NL"/>
        </w:rPr>
        <w:t xml:space="preserve"> het aangereikte model </w:t>
      </w:r>
      <w:r>
        <w:rPr>
          <w:rFonts w:eastAsia="Times New Roman" w:cstheme="minorHAnsi"/>
          <w:sz w:val="20"/>
          <w:szCs w:val="20"/>
          <w:lang w:val="nl-NL" w:eastAsia="nl-NL"/>
        </w:rPr>
        <w:t>om</w:t>
      </w:r>
      <w:r w:rsidR="003767FC">
        <w:rPr>
          <w:rFonts w:eastAsia="Times New Roman" w:cstheme="minorHAnsi"/>
          <w:sz w:val="20"/>
          <w:szCs w:val="20"/>
          <w:lang w:val="nl-NL" w:eastAsia="nl-NL"/>
        </w:rPr>
        <w:t xml:space="preserve"> individueel</w:t>
      </w:r>
      <w:r w:rsidR="00734FAC">
        <w:rPr>
          <w:rFonts w:eastAsia="Times New Roman" w:cstheme="minorHAnsi"/>
          <w:sz w:val="20"/>
          <w:szCs w:val="20"/>
          <w:lang w:val="nl-NL" w:eastAsia="nl-NL"/>
        </w:rPr>
        <w:t xml:space="preserve"> een </w:t>
      </w:r>
      <w:proofErr w:type="spellStart"/>
      <w:r w:rsidR="00734FAC">
        <w:rPr>
          <w:rFonts w:eastAsia="Times New Roman" w:cstheme="minorHAnsi"/>
          <w:sz w:val="20"/>
          <w:szCs w:val="20"/>
          <w:lang w:val="nl-NL" w:eastAsia="nl-NL"/>
        </w:rPr>
        <w:t>korts</w:t>
      </w:r>
      <w:r>
        <w:rPr>
          <w:rFonts w:eastAsia="Times New Roman" w:cstheme="minorHAnsi"/>
          <w:sz w:val="20"/>
          <w:szCs w:val="20"/>
          <w:lang w:val="nl-NL" w:eastAsia="nl-NL"/>
        </w:rPr>
        <w:t>t</w:t>
      </w:r>
      <w:r w:rsidR="00734FAC">
        <w:rPr>
          <w:rFonts w:eastAsia="Times New Roman" w:cstheme="minorHAnsi"/>
          <w:sz w:val="20"/>
          <w:szCs w:val="20"/>
          <w:lang w:val="nl-NL" w:eastAsia="nl-NL"/>
        </w:rPr>
        <w:t>erouteprobleem</w:t>
      </w:r>
      <w:proofErr w:type="spellEnd"/>
      <w:r w:rsidR="00734FAC">
        <w:rPr>
          <w:rFonts w:eastAsia="Times New Roman" w:cstheme="minorHAnsi"/>
          <w:sz w:val="20"/>
          <w:szCs w:val="20"/>
          <w:lang w:val="nl-NL" w:eastAsia="nl-NL"/>
        </w:rPr>
        <w:t xml:space="preserve"> </w:t>
      </w:r>
      <w:r>
        <w:rPr>
          <w:rFonts w:eastAsia="Times New Roman" w:cstheme="minorHAnsi"/>
          <w:sz w:val="20"/>
          <w:szCs w:val="20"/>
          <w:lang w:val="nl-NL" w:eastAsia="nl-NL"/>
        </w:rPr>
        <w:t>op te lossen</w:t>
      </w:r>
      <w:r w:rsidR="00734FAC">
        <w:rPr>
          <w:rFonts w:eastAsia="Times New Roman" w:cstheme="minorHAnsi"/>
          <w:sz w:val="20"/>
          <w:szCs w:val="20"/>
          <w:lang w:val="nl-NL" w:eastAsia="nl-NL"/>
        </w:rPr>
        <w:t>.</w:t>
      </w:r>
      <w:r w:rsidR="003767FC">
        <w:rPr>
          <w:rFonts w:eastAsia="Times New Roman" w:cstheme="minorHAnsi"/>
          <w:sz w:val="20"/>
          <w:szCs w:val="20"/>
          <w:lang w:val="nl-NL" w:eastAsia="nl-NL"/>
        </w:rPr>
        <w:t xml:space="preserve"> Verdeel de vier versies uit het bestand over de teamleden (elk teamlid moet een andere versie maken!). Gebruik Excel en zorg dat je berekeningen navolgbaar zijn.</w:t>
      </w:r>
    </w:p>
    <w:p w14:paraId="7CF5D83D" w14:textId="77777777" w:rsidR="00935678" w:rsidRDefault="00935678" w:rsidP="00935678">
      <w:pPr>
        <w:spacing w:after="0"/>
        <w:rPr>
          <w:rFonts w:eastAsia="Times New Roman" w:cstheme="minorHAnsi"/>
          <w:sz w:val="20"/>
          <w:szCs w:val="20"/>
          <w:lang w:val="nl-NL" w:eastAsia="nl-NL"/>
        </w:rPr>
      </w:pPr>
    </w:p>
    <w:p w14:paraId="7E759012" w14:textId="6561A32C" w:rsidR="00935678" w:rsidRPr="00EA0B79" w:rsidRDefault="00935678" w:rsidP="00935678">
      <w:pPr>
        <w:spacing w:after="0"/>
        <w:rPr>
          <w:rFonts w:cstheme="minorHAnsi"/>
          <w:b/>
          <w:bCs/>
          <w:sz w:val="20"/>
          <w:szCs w:val="20"/>
          <w:lang w:val="nl-NL"/>
        </w:rPr>
      </w:pPr>
      <w:r w:rsidRPr="00EA0B79">
        <w:rPr>
          <w:rFonts w:cstheme="minorHAnsi"/>
          <w:b/>
          <w:bCs/>
          <w:sz w:val="20"/>
          <w:szCs w:val="20"/>
          <w:lang w:val="nl-NL"/>
        </w:rPr>
        <w:t>UPLOAD-CHECK</w:t>
      </w:r>
    </w:p>
    <w:p w14:paraId="2553CFD5" w14:textId="601E95CC" w:rsidR="004D6455" w:rsidRPr="00FF4320" w:rsidRDefault="008D02FC" w:rsidP="00EA0B79">
      <w:pPr>
        <w:pStyle w:val="Lijstalinea"/>
        <w:numPr>
          <w:ilvl w:val="0"/>
          <w:numId w:val="7"/>
        </w:numPr>
        <w:pBdr>
          <w:top w:val="single" w:sz="4" w:space="1" w:color="auto"/>
          <w:left w:val="single" w:sz="4" w:space="4" w:color="auto"/>
          <w:bottom w:val="single" w:sz="4" w:space="1" w:color="auto"/>
          <w:right w:val="single" w:sz="4" w:space="4" w:color="auto"/>
        </w:pBdr>
        <w:spacing w:after="0"/>
        <w:rPr>
          <w:rFonts w:eastAsia="Times New Roman" w:cstheme="minorHAnsi"/>
          <w:sz w:val="20"/>
          <w:szCs w:val="20"/>
          <w:lang w:val="nl-NL" w:eastAsia="nl-NL"/>
        </w:rPr>
      </w:pPr>
      <w:r>
        <w:rPr>
          <w:rFonts w:eastAsia="Times New Roman" w:cstheme="minorHAnsi"/>
          <w:sz w:val="20"/>
          <w:szCs w:val="20"/>
          <w:lang w:val="nl-NL" w:eastAsia="nl-NL"/>
        </w:rPr>
        <w:t>diverse</w:t>
      </w:r>
      <w:r w:rsidR="004D6455" w:rsidRPr="00FF4320">
        <w:rPr>
          <w:rFonts w:eastAsia="Times New Roman" w:cstheme="minorHAnsi"/>
          <w:sz w:val="20"/>
          <w:szCs w:val="20"/>
          <w:lang w:val="nl-NL" w:eastAsia="nl-NL"/>
        </w:rPr>
        <w:t xml:space="preserve"> transportplanning</w:t>
      </w:r>
      <w:r>
        <w:rPr>
          <w:rFonts w:eastAsia="Times New Roman" w:cstheme="minorHAnsi"/>
          <w:sz w:val="20"/>
          <w:szCs w:val="20"/>
          <w:lang w:val="nl-NL" w:eastAsia="nl-NL"/>
        </w:rPr>
        <w:t>en</w:t>
      </w:r>
      <w:r w:rsidR="004D6455" w:rsidRPr="00FF4320">
        <w:rPr>
          <w:rFonts w:eastAsia="Times New Roman" w:cstheme="minorHAnsi"/>
          <w:sz w:val="20"/>
          <w:szCs w:val="20"/>
          <w:lang w:val="nl-NL" w:eastAsia="nl-NL"/>
        </w:rPr>
        <w:t xml:space="preserve"> in route XL</w:t>
      </w:r>
      <w:r>
        <w:rPr>
          <w:rFonts w:eastAsia="Times New Roman" w:cstheme="minorHAnsi"/>
          <w:sz w:val="20"/>
          <w:szCs w:val="20"/>
          <w:lang w:val="nl-NL" w:eastAsia="nl-NL"/>
        </w:rPr>
        <w:t xml:space="preserve"> met een schriftelijke toelichting van </w:t>
      </w:r>
      <w:r w:rsidR="0041276A">
        <w:rPr>
          <w:rFonts w:eastAsia="Times New Roman" w:cstheme="minorHAnsi"/>
          <w:sz w:val="20"/>
          <w:szCs w:val="20"/>
          <w:lang w:val="nl-NL" w:eastAsia="nl-NL"/>
        </w:rPr>
        <w:t>een keuze eruit</w:t>
      </w:r>
    </w:p>
    <w:p w14:paraId="1B58F273" w14:textId="15B14C9C" w:rsidR="004D6455" w:rsidRPr="00FF4320" w:rsidRDefault="004D6455" w:rsidP="00EA0B79">
      <w:pPr>
        <w:pStyle w:val="Lijstalinea"/>
        <w:numPr>
          <w:ilvl w:val="0"/>
          <w:numId w:val="7"/>
        </w:numPr>
        <w:pBdr>
          <w:top w:val="single" w:sz="4" w:space="1" w:color="auto"/>
          <w:left w:val="single" w:sz="4" w:space="4" w:color="auto"/>
          <w:bottom w:val="single" w:sz="4" w:space="1" w:color="auto"/>
          <w:right w:val="single" w:sz="4" w:space="4" w:color="auto"/>
        </w:pBdr>
        <w:spacing w:after="0"/>
        <w:rPr>
          <w:rFonts w:eastAsia="Times New Roman" w:cstheme="minorHAnsi"/>
          <w:sz w:val="20"/>
          <w:szCs w:val="20"/>
          <w:lang w:val="nl-NL" w:eastAsia="nl-NL"/>
        </w:rPr>
      </w:pPr>
      <w:r w:rsidRPr="00FF4320">
        <w:rPr>
          <w:rFonts w:eastAsia="Times New Roman" w:cstheme="minorHAnsi"/>
          <w:sz w:val="20"/>
          <w:szCs w:val="20"/>
          <w:lang w:val="nl-NL" w:eastAsia="nl-NL"/>
        </w:rPr>
        <w:t xml:space="preserve">een mondelinge overdracht van </w:t>
      </w:r>
      <w:r w:rsidR="0041276A">
        <w:rPr>
          <w:rFonts w:eastAsia="Times New Roman" w:cstheme="minorHAnsi"/>
          <w:sz w:val="20"/>
          <w:szCs w:val="20"/>
          <w:lang w:val="nl-NL" w:eastAsia="nl-NL"/>
        </w:rPr>
        <w:t>de gekozen</w:t>
      </w:r>
      <w:r w:rsidRPr="00FF4320">
        <w:rPr>
          <w:rFonts w:eastAsia="Times New Roman" w:cstheme="minorHAnsi"/>
          <w:sz w:val="20"/>
          <w:szCs w:val="20"/>
          <w:lang w:val="nl-NL" w:eastAsia="nl-NL"/>
        </w:rPr>
        <w:t xml:space="preserve"> planning</w:t>
      </w:r>
      <w:r w:rsidR="0041276A">
        <w:rPr>
          <w:rFonts w:eastAsia="Times New Roman" w:cstheme="minorHAnsi"/>
          <w:sz w:val="20"/>
          <w:szCs w:val="20"/>
          <w:lang w:val="nl-NL" w:eastAsia="nl-NL"/>
        </w:rPr>
        <w:t xml:space="preserve"> in de Engelse taal</w:t>
      </w:r>
    </w:p>
    <w:p w14:paraId="7F2502BD" w14:textId="77777777" w:rsidR="00935678" w:rsidRDefault="00935678" w:rsidP="00935678">
      <w:pPr>
        <w:spacing w:after="0"/>
        <w:rPr>
          <w:rFonts w:eastAsia="Times New Roman" w:cstheme="minorHAnsi"/>
          <w:sz w:val="20"/>
          <w:szCs w:val="20"/>
          <w:lang w:val="nl-NL" w:eastAsia="nl-NL"/>
        </w:rPr>
      </w:pPr>
    </w:p>
    <w:p w14:paraId="49E704C5" w14:textId="6DBDB350" w:rsidR="00935678" w:rsidRPr="00EA0B79" w:rsidRDefault="00935678" w:rsidP="00935678">
      <w:pPr>
        <w:spacing w:after="0"/>
        <w:rPr>
          <w:rFonts w:cstheme="minorHAnsi"/>
          <w:b/>
          <w:bCs/>
          <w:sz w:val="20"/>
          <w:szCs w:val="20"/>
          <w:lang w:val="nl-NL"/>
        </w:rPr>
      </w:pPr>
      <w:r w:rsidRPr="00EA0B79">
        <w:rPr>
          <w:rFonts w:cstheme="minorHAnsi"/>
          <w:b/>
          <w:bCs/>
          <w:sz w:val="20"/>
          <w:szCs w:val="20"/>
          <w:lang w:val="nl-NL"/>
        </w:rPr>
        <w:t>ONDERSTEUNING</w:t>
      </w:r>
    </w:p>
    <w:p w14:paraId="16A60EF7" w14:textId="161A0EF3" w:rsidR="00FF4320" w:rsidRPr="00F56B64" w:rsidRDefault="00D94972" w:rsidP="00D94972">
      <w:pPr>
        <w:spacing w:after="0"/>
        <w:rPr>
          <w:rFonts w:cstheme="minorHAnsi"/>
          <w:i/>
          <w:iCs/>
          <w:color w:val="FF0000"/>
          <w:sz w:val="20"/>
          <w:szCs w:val="20"/>
          <w:lang w:val="nl-NL"/>
        </w:rPr>
      </w:pPr>
      <w:r w:rsidRPr="00F56B64">
        <w:rPr>
          <w:rFonts w:cstheme="minorHAnsi"/>
          <w:i/>
          <w:iCs/>
          <w:color w:val="FF0000"/>
          <w:sz w:val="20"/>
          <w:szCs w:val="20"/>
          <w:lang w:val="nl-NL"/>
        </w:rPr>
        <w:t>K</w:t>
      </w:r>
      <w:r w:rsidR="00FF4320" w:rsidRPr="00F56B64">
        <w:rPr>
          <w:rFonts w:cstheme="minorHAnsi"/>
          <w:i/>
          <w:iCs/>
          <w:color w:val="FF0000"/>
          <w:sz w:val="20"/>
          <w:szCs w:val="20"/>
          <w:lang w:val="nl-NL"/>
        </w:rPr>
        <w:t>ennisclips</w:t>
      </w:r>
    </w:p>
    <w:p w14:paraId="25E3FF2A" w14:textId="4D369796" w:rsidR="0041276A" w:rsidRPr="00F56B64" w:rsidRDefault="00734FAC" w:rsidP="0041276A">
      <w:pPr>
        <w:spacing w:after="0"/>
        <w:rPr>
          <w:rFonts w:cstheme="minorHAnsi"/>
          <w:color w:val="00B050"/>
          <w:sz w:val="20"/>
          <w:szCs w:val="20"/>
          <w:lang w:val="nl-NL"/>
        </w:rPr>
      </w:pPr>
      <w:proofErr w:type="spellStart"/>
      <w:r w:rsidRPr="00F56B64">
        <w:rPr>
          <w:rFonts w:cstheme="minorHAnsi"/>
          <w:sz w:val="20"/>
          <w:szCs w:val="20"/>
          <w:lang w:val="nl-NL"/>
        </w:rPr>
        <w:t>Kortsterouteprobleem</w:t>
      </w:r>
      <w:proofErr w:type="spellEnd"/>
      <w:r w:rsidR="0041276A" w:rsidRPr="00F56B64">
        <w:rPr>
          <w:rFonts w:cstheme="minorHAnsi"/>
          <w:sz w:val="20"/>
          <w:szCs w:val="20"/>
          <w:lang w:val="nl-NL"/>
        </w:rPr>
        <w:t xml:space="preserve"> </w:t>
      </w:r>
    </w:p>
    <w:p w14:paraId="24CCE3C2" w14:textId="1D69B17C" w:rsidR="00FF4320" w:rsidRPr="00F56B64" w:rsidRDefault="00D94972" w:rsidP="00D94972">
      <w:pPr>
        <w:spacing w:after="0"/>
        <w:rPr>
          <w:rFonts w:cstheme="minorHAnsi"/>
          <w:i/>
          <w:iCs/>
          <w:color w:val="FF0000"/>
          <w:sz w:val="20"/>
          <w:szCs w:val="20"/>
          <w:lang w:val="nl-NL"/>
        </w:rPr>
      </w:pPr>
      <w:r w:rsidRPr="00F56B64">
        <w:rPr>
          <w:rFonts w:cstheme="minorHAnsi"/>
          <w:i/>
          <w:iCs/>
          <w:color w:val="FF0000"/>
          <w:sz w:val="20"/>
          <w:szCs w:val="20"/>
          <w:lang w:val="nl-NL"/>
        </w:rPr>
        <w:t>W</w:t>
      </w:r>
      <w:r w:rsidR="00FF4320" w:rsidRPr="00F56B64">
        <w:rPr>
          <w:rFonts w:cstheme="minorHAnsi"/>
          <w:i/>
          <w:iCs/>
          <w:color w:val="FF0000"/>
          <w:sz w:val="20"/>
          <w:szCs w:val="20"/>
          <w:lang w:val="nl-NL"/>
        </w:rPr>
        <w:t>orkshops</w:t>
      </w:r>
    </w:p>
    <w:p w14:paraId="78C37285" w14:textId="7637D52F" w:rsidR="0041276A" w:rsidRPr="00F56B64" w:rsidRDefault="0041276A" w:rsidP="004F04E9">
      <w:pPr>
        <w:spacing w:after="0"/>
        <w:rPr>
          <w:rFonts w:cstheme="minorHAnsi"/>
          <w:sz w:val="20"/>
          <w:szCs w:val="20"/>
          <w:lang w:val="nl-NL"/>
        </w:rPr>
      </w:pPr>
      <w:r w:rsidRPr="00F56B64">
        <w:rPr>
          <w:rFonts w:cstheme="minorHAnsi"/>
          <w:sz w:val="20"/>
          <w:szCs w:val="20"/>
          <w:lang w:val="nl-NL"/>
        </w:rPr>
        <w:t>Excel</w:t>
      </w:r>
    </w:p>
    <w:p w14:paraId="203A5B84" w14:textId="256AB23F" w:rsidR="00190F70" w:rsidRPr="004D50CC" w:rsidRDefault="004F0397" w:rsidP="004F04E9">
      <w:pPr>
        <w:spacing w:after="0"/>
        <w:rPr>
          <w:rFonts w:cstheme="minorHAnsi"/>
          <w:color w:val="00B050"/>
          <w:sz w:val="20"/>
          <w:szCs w:val="20"/>
          <w:lang w:val="nl-NL"/>
        </w:rPr>
      </w:pPr>
      <w:r>
        <w:rPr>
          <w:rFonts w:cstheme="minorHAnsi"/>
          <w:sz w:val="20"/>
          <w:szCs w:val="20"/>
          <w:lang w:val="nl-NL"/>
        </w:rPr>
        <w:t>Business English</w:t>
      </w:r>
    </w:p>
    <w:p w14:paraId="73BC3254" w14:textId="2A5552B2" w:rsidR="00190F70" w:rsidRDefault="00D94972" w:rsidP="00D94972">
      <w:pPr>
        <w:spacing w:after="0"/>
        <w:rPr>
          <w:rFonts w:cstheme="minorHAnsi"/>
          <w:i/>
          <w:iCs/>
          <w:color w:val="FF0000"/>
          <w:sz w:val="20"/>
          <w:szCs w:val="20"/>
          <w:lang w:val="nl-NL"/>
        </w:rPr>
      </w:pPr>
      <w:r w:rsidRPr="0091312D">
        <w:rPr>
          <w:rFonts w:cstheme="minorHAnsi"/>
          <w:i/>
          <w:iCs/>
          <w:color w:val="FF0000"/>
          <w:sz w:val="20"/>
          <w:szCs w:val="20"/>
          <w:lang w:val="nl-NL"/>
        </w:rPr>
        <w:t>L</w:t>
      </w:r>
      <w:r w:rsidR="00FF4320" w:rsidRPr="0091312D">
        <w:rPr>
          <w:rFonts w:cstheme="minorHAnsi"/>
          <w:i/>
          <w:iCs/>
          <w:color w:val="FF0000"/>
          <w:sz w:val="20"/>
          <w:szCs w:val="20"/>
          <w:lang w:val="nl-NL"/>
        </w:rPr>
        <w:t>iteratuur</w:t>
      </w:r>
    </w:p>
    <w:p w14:paraId="3F0F74BA" w14:textId="404B43B4" w:rsidR="0041276A" w:rsidRDefault="0041276A" w:rsidP="0041276A">
      <w:pPr>
        <w:spacing w:after="0" w:line="276" w:lineRule="auto"/>
        <w:rPr>
          <w:rFonts w:eastAsia="Times New Roman" w:cstheme="minorHAnsi"/>
          <w:sz w:val="20"/>
          <w:szCs w:val="20"/>
          <w:lang w:val="nl-NL" w:eastAsia="nl-NL"/>
        </w:rPr>
      </w:pPr>
      <w:r w:rsidRPr="007241EB">
        <w:rPr>
          <w:rFonts w:eastAsia="Times New Roman" w:cstheme="minorHAnsi"/>
          <w:sz w:val="20"/>
          <w:szCs w:val="20"/>
          <w:lang w:val="nl-NL" w:eastAsia="nl-NL"/>
        </w:rPr>
        <w:t xml:space="preserve">Van Goor, Ploos van Amstel &amp; Ploos van Amstel, Fysieke Distributie, </w:t>
      </w:r>
      <w:r>
        <w:rPr>
          <w:rFonts w:eastAsia="Times New Roman" w:cstheme="minorHAnsi"/>
          <w:sz w:val="20"/>
          <w:szCs w:val="20"/>
          <w:lang w:val="nl-NL" w:eastAsia="nl-NL"/>
        </w:rPr>
        <w:t>H</w:t>
      </w:r>
      <w:r w:rsidR="002C2F56">
        <w:rPr>
          <w:rFonts w:eastAsia="Times New Roman" w:cstheme="minorHAnsi"/>
          <w:sz w:val="20"/>
          <w:szCs w:val="20"/>
          <w:lang w:val="nl-NL" w:eastAsia="nl-NL"/>
        </w:rPr>
        <w:t>6.5</w:t>
      </w:r>
    </w:p>
    <w:p w14:paraId="253DE7EA" w14:textId="2B262994" w:rsidR="0076255A" w:rsidRPr="00E05056" w:rsidRDefault="00A25BBA" w:rsidP="0041276A">
      <w:pPr>
        <w:spacing w:after="0" w:line="276" w:lineRule="auto"/>
        <w:rPr>
          <w:rFonts w:eastAsia="Times New Roman" w:cstheme="minorHAnsi"/>
          <w:color w:val="FF0000"/>
          <w:sz w:val="20"/>
          <w:szCs w:val="20"/>
          <w:lang w:val="en-GB" w:eastAsia="nl-NL"/>
        </w:rPr>
      </w:pPr>
      <w:proofErr w:type="spellStart"/>
      <w:r w:rsidRPr="00E05056">
        <w:rPr>
          <w:rFonts w:eastAsia="Times New Roman" w:cstheme="minorHAnsi"/>
          <w:color w:val="FF0000"/>
          <w:sz w:val="20"/>
          <w:szCs w:val="20"/>
          <w:lang w:val="en-GB" w:eastAsia="nl-NL"/>
        </w:rPr>
        <w:t>RouteXL</w:t>
      </w:r>
      <w:proofErr w:type="spellEnd"/>
    </w:p>
    <w:p w14:paraId="47736C42" w14:textId="77777777" w:rsidR="00E66700" w:rsidRPr="00E05056" w:rsidRDefault="005128E1" w:rsidP="00E66700">
      <w:pPr>
        <w:spacing w:after="0" w:line="276" w:lineRule="auto"/>
        <w:rPr>
          <w:rFonts w:eastAsia="Times New Roman" w:cstheme="minorHAnsi"/>
          <w:color w:val="FF0000"/>
          <w:sz w:val="20"/>
          <w:szCs w:val="20"/>
          <w:lang w:val="en-GB" w:eastAsia="nl-NL"/>
        </w:rPr>
      </w:pPr>
      <w:hyperlink r:id="rId13" w:history="1">
        <w:r w:rsidR="00E66700" w:rsidRPr="00E05056">
          <w:rPr>
            <w:rStyle w:val="Hyperlink"/>
            <w:rFonts w:eastAsia="Times New Roman" w:cstheme="minorHAnsi"/>
            <w:sz w:val="20"/>
            <w:szCs w:val="20"/>
            <w:lang w:val="en-GB" w:eastAsia="nl-NL"/>
          </w:rPr>
          <w:t xml:space="preserve">Website </w:t>
        </w:r>
        <w:proofErr w:type="spellStart"/>
        <w:r w:rsidR="00E66700" w:rsidRPr="00E05056">
          <w:rPr>
            <w:rStyle w:val="Hyperlink"/>
            <w:rFonts w:eastAsia="Times New Roman" w:cstheme="minorHAnsi"/>
            <w:sz w:val="20"/>
            <w:szCs w:val="20"/>
            <w:lang w:val="en-GB" w:eastAsia="nl-NL"/>
          </w:rPr>
          <w:t>RouteXL</w:t>
        </w:r>
        <w:proofErr w:type="spellEnd"/>
      </w:hyperlink>
    </w:p>
    <w:p w14:paraId="5F48C4FD" w14:textId="3EE17D4F" w:rsidR="001E5127" w:rsidRPr="00E05056" w:rsidRDefault="005128E1" w:rsidP="0041276A">
      <w:pPr>
        <w:spacing w:after="0" w:line="276" w:lineRule="auto"/>
        <w:rPr>
          <w:rFonts w:eastAsia="Times New Roman" w:cstheme="minorHAnsi"/>
          <w:color w:val="FF0000"/>
          <w:sz w:val="20"/>
          <w:szCs w:val="20"/>
          <w:lang w:val="en-GB" w:eastAsia="nl-NL"/>
        </w:rPr>
      </w:pPr>
      <w:hyperlink r:id="rId14" w:history="1">
        <w:proofErr w:type="spellStart"/>
        <w:r w:rsidR="00A32D3C" w:rsidRPr="00E05056">
          <w:rPr>
            <w:rStyle w:val="Hyperlink"/>
            <w:rFonts w:eastAsia="Times New Roman" w:cstheme="minorHAnsi"/>
            <w:sz w:val="20"/>
            <w:szCs w:val="20"/>
            <w:lang w:val="en-GB" w:eastAsia="nl-NL"/>
          </w:rPr>
          <w:t>You</w:t>
        </w:r>
        <w:r w:rsidR="006D0641" w:rsidRPr="00E05056">
          <w:rPr>
            <w:rStyle w:val="Hyperlink"/>
            <w:rFonts w:eastAsia="Times New Roman" w:cstheme="minorHAnsi"/>
            <w:sz w:val="20"/>
            <w:szCs w:val="20"/>
            <w:lang w:val="en-GB" w:eastAsia="nl-NL"/>
          </w:rPr>
          <w:t>T</w:t>
        </w:r>
        <w:r w:rsidR="00A32D3C" w:rsidRPr="00E05056">
          <w:rPr>
            <w:rStyle w:val="Hyperlink"/>
            <w:rFonts w:eastAsia="Times New Roman" w:cstheme="minorHAnsi"/>
            <w:sz w:val="20"/>
            <w:szCs w:val="20"/>
            <w:lang w:val="en-GB" w:eastAsia="nl-NL"/>
          </w:rPr>
          <w:t>ube</w:t>
        </w:r>
      </w:hyperlink>
      <w:r w:rsidR="00E05056" w:rsidRPr="00E05056">
        <w:rPr>
          <w:rStyle w:val="Hyperlink"/>
          <w:rFonts w:eastAsia="Times New Roman" w:cstheme="minorHAnsi"/>
          <w:sz w:val="20"/>
          <w:szCs w:val="20"/>
          <w:lang w:val="en-GB" w:eastAsia="nl-NL"/>
        </w:rPr>
        <w:t>k</w:t>
      </w:r>
      <w:r w:rsidR="00E05056">
        <w:rPr>
          <w:rStyle w:val="Hyperlink"/>
          <w:rFonts w:eastAsia="Times New Roman" w:cstheme="minorHAnsi"/>
          <w:sz w:val="20"/>
          <w:szCs w:val="20"/>
          <w:lang w:val="en-GB" w:eastAsia="nl-NL"/>
        </w:rPr>
        <w:t>anaal</w:t>
      </w:r>
      <w:proofErr w:type="spellEnd"/>
      <w:r w:rsidR="00E05056">
        <w:rPr>
          <w:rStyle w:val="Hyperlink"/>
          <w:rFonts w:eastAsia="Times New Roman" w:cstheme="minorHAnsi"/>
          <w:sz w:val="20"/>
          <w:szCs w:val="20"/>
          <w:lang w:val="en-GB" w:eastAsia="nl-NL"/>
        </w:rPr>
        <w:t xml:space="preserve"> </w:t>
      </w:r>
      <w:proofErr w:type="spellStart"/>
      <w:r w:rsidR="00E05056">
        <w:rPr>
          <w:rStyle w:val="Hyperlink"/>
          <w:rFonts w:eastAsia="Times New Roman" w:cstheme="minorHAnsi"/>
          <w:sz w:val="20"/>
          <w:szCs w:val="20"/>
          <w:lang w:val="en-GB" w:eastAsia="nl-NL"/>
        </w:rPr>
        <w:t>RouteXL</w:t>
      </w:r>
      <w:proofErr w:type="spellEnd"/>
    </w:p>
    <w:p w14:paraId="5C3A8E29" w14:textId="648D0B8E" w:rsidR="00657FE9" w:rsidRPr="00E05056" w:rsidRDefault="005128E1" w:rsidP="0041276A">
      <w:pPr>
        <w:spacing w:after="0" w:line="276" w:lineRule="auto"/>
        <w:rPr>
          <w:rFonts w:eastAsia="Times New Roman" w:cstheme="minorHAnsi"/>
          <w:color w:val="FF0000"/>
          <w:sz w:val="20"/>
          <w:szCs w:val="20"/>
          <w:lang w:val="en-GB" w:eastAsia="nl-NL"/>
        </w:rPr>
      </w:pPr>
      <w:hyperlink r:id="rId15" w:history="1">
        <w:proofErr w:type="spellStart"/>
        <w:r w:rsidR="00B05CC8" w:rsidRPr="00E05056">
          <w:rPr>
            <w:rStyle w:val="Hyperlink"/>
            <w:rFonts w:eastAsia="Times New Roman" w:cstheme="minorHAnsi"/>
            <w:sz w:val="20"/>
            <w:szCs w:val="20"/>
            <w:lang w:val="en-GB" w:eastAsia="nl-NL"/>
          </w:rPr>
          <w:t>Handleiding</w:t>
        </w:r>
        <w:proofErr w:type="spellEnd"/>
      </w:hyperlink>
      <w:r w:rsidR="00E05056" w:rsidRPr="00890FE6">
        <w:rPr>
          <w:rStyle w:val="Hyperlink"/>
          <w:rFonts w:eastAsia="Times New Roman" w:cstheme="minorHAnsi"/>
          <w:sz w:val="20"/>
          <w:szCs w:val="20"/>
          <w:lang w:val="en-GB" w:eastAsia="nl-NL"/>
        </w:rPr>
        <w:t xml:space="preserve"> </w:t>
      </w:r>
      <w:proofErr w:type="spellStart"/>
      <w:r w:rsidR="00E05056" w:rsidRPr="00890FE6">
        <w:rPr>
          <w:rStyle w:val="Hyperlink"/>
          <w:rFonts w:eastAsia="Times New Roman" w:cstheme="minorHAnsi"/>
          <w:sz w:val="20"/>
          <w:szCs w:val="20"/>
          <w:lang w:val="en-GB" w:eastAsia="nl-NL"/>
        </w:rPr>
        <w:t>RouteXL</w:t>
      </w:r>
      <w:proofErr w:type="spellEnd"/>
    </w:p>
    <w:p w14:paraId="2652518E" w14:textId="77777777" w:rsidR="0041276A" w:rsidRPr="00E05056" w:rsidRDefault="0041276A" w:rsidP="00D94972">
      <w:pPr>
        <w:spacing w:after="0"/>
        <w:rPr>
          <w:rFonts w:cstheme="minorHAnsi"/>
          <w:i/>
          <w:iCs/>
          <w:color w:val="FF0000"/>
          <w:sz w:val="20"/>
          <w:szCs w:val="20"/>
          <w:lang w:val="en-GB"/>
        </w:rPr>
      </w:pPr>
    </w:p>
    <w:sectPr w:rsidR="0041276A" w:rsidRPr="00E0505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C85D7" w14:textId="77777777" w:rsidR="005128E1" w:rsidRDefault="005128E1" w:rsidP="000B0E6D">
      <w:pPr>
        <w:spacing w:after="0" w:line="240" w:lineRule="auto"/>
      </w:pPr>
      <w:r>
        <w:separator/>
      </w:r>
    </w:p>
  </w:endnote>
  <w:endnote w:type="continuationSeparator" w:id="0">
    <w:p w14:paraId="7F26DE32" w14:textId="77777777" w:rsidR="005128E1" w:rsidRDefault="005128E1" w:rsidP="000B0E6D">
      <w:pPr>
        <w:spacing w:after="0" w:line="240" w:lineRule="auto"/>
      </w:pPr>
      <w:r>
        <w:continuationSeparator/>
      </w:r>
    </w:p>
  </w:endnote>
  <w:endnote w:type="continuationNotice" w:id="1">
    <w:p w14:paraId="2665D36A" w14:textId="77777777" w:rsidR="005128E1" w:rsidRDefault="00512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42DA" w14:textId="77777777" w:rsidR="00C03770" w:rsidRDefault="00C037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325111"/>
      <w:docPartObj>
        <w:docPartGallery w:val="Page Numbers (Bottom of Page)"/>
        <w:docPartUnique/>
      </w:docPartObj>
    </w:sdtPr>
    <w:sdtEndPr/>
    <w:sdtContent>
      <w:p w14:paraId="238579AE" w14:textId="72AA739A" w:rsidR="00C03770" w:rsidRDefault="00C03770">
        <w:pPr>
          <w:pStyle w:val="Voettekst"/>
          <w:jc w:val="center"/>
        </w:pPr>
        <w:r>
          <w:fldChar w:fldCharType="begin"/>
        </w:r>
        <w:r>
          <w:instrText>PAGE   \* MERGEFORMAT</w:instrText>
        </w:r>
        <w:r>
          <w:fldChar w:fldCharType="separate"/>
        </w:r>
        <w:r>
          <w:rPr>
            <w:lang w:val="nl-NL"/>
          </w:rPr>
          <w:t>2</w:t>
        </w:r>
        <w:r>
          <w:fldChar w:fldCharType="end"/>
        </w:r>
      </w:p>
    </w:sdtContent>
  </w:sdt>
  <w:p w14:paraId="56E7EF91" w14:textId="77777777" w:rsidR="00C03770" w:rsidRDefault="00C037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B38AA" w14:textId="77777777" w:rsidR="00C03770" w:rsidRDefault="00C037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70CE9" w14:textId="77777777" w:rsidR="005128E1" w:rsidRDefault="005128E1" w:rsidP="000B0E6D">
      <w:pPr>
        <w:spacing w:after="0" w:line="240" w:lineRule="auto"/>
      </w:pPr>
      <w:r>
        <w:separator/>
      </w:r>
    </w:p>
  </w:footnote>
  <w:footnote w:type="continuationSeparator" w:id="0">
    <w:p w14:paraId="5815694E" w14:textId="77777777" w:rsidR="005128E1" w:rsidRDefault="005128E1" w:rsidP="000B0E6D">
      <w:pPr>
        <w:spacing w:after="0" w:line="240" w:lineRule="auto"/>
      </w:pPr>
      <w:r>
        <w:continuationSeparator/>
      </w:r>
    </w:p>
  </w:footnote>
  <w:footnote w:type="continuationNotice" w:id="1">
    <w:p w14:paraId="69B39624" w14:textId="77777777" w:rsidR="005128E1" w:rsidRDefault="00512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91613" w14:textId="77777777" w:rsidR="00C03770" w:rsidRDefault="00C03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A75AC" w14:textId="6B9332EE" w:rsidR="00C03770" w:rsidRPr="00462967" w:rsidRDefault="00462967">
    <w:pPr>
      <w:pStyle w:val="Koptekst"/>
      <w:rPr>
        <w:lang w:val="nl-NL"/>
      </w:rPr>
    </w:pPr>
    <w:r w:rsidRPr="00462967">
      <w:rPr>
        <w:lang w:val="nl-NL"/>
      </w:rPr>
      <w:t>Opdrachten Zero-emissie Distributie</w:t>
    </w:r>
    <w:r w:rsidRPr="00462967">
      <w:rPr>
        <w:lang w:val="nl-NL"/>
      </w:rPr>
      <w:tab/>
    </w:r>
    <w:r w:rsidRPr="00462967">
      <w:rPr>
        <w:lang w:val="nl-NL"/>
      </w:rPr>
      <w:tab/>
      <w:t>Versie 1</w:t>
    </w:r>
    <w:r>
      <w:rPr>
        <w:lang w:val="nl-NL"/>
      </w:rPr>
      <w:t>2 nov.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4A0E" w14:textId="77777777" w:rsidR="00C03770" w:rsidRDefault="00C037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507"/>
    <w:multiLevelType w:val="hybridMultilevel"/>
    <w:tmpl w:val="3A96F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D05FE8"/>
    <w:multiLevelType w:val="hybridMultilevel"/>
    <w:tmpl w:val="13FC00D0"/>
    <w:lvl w:ilvl="0" w:tplc="A028C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E06542"/>
    <w:multiLevelType w:val="hybridMultilevel"/>
    <w:tmpl w:val="AFA277B0"/>
    <w:lvl w:ilvl="0" w:tplc="A028C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366B37"/>
    <w:multiLevelType w:val="hybridMultilevel"/>
    <w:tmpl w:val="F9D89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A413ED"/>
    <w:multiLevelType w:val="hybridMultilevel"/>
    <w:tmpl w:val="01707FC8"/>
    <w:lvl w:ilvl="0" w:tplc="2090BF7C">
      <w:numFmt w:val="bullet"/>
      <w:lvlText w:val="-"/>
      <w:lvlJc w:val="left"/>
      <w:pPr>
        <w:ind w:left="360" w:hanging="360"/>
      </w:pPr>
      <w:rPr>
        <w:rFonts w:ascii="Frutiger 45 Light" w:eastAsia="Times New Roman" w:hAnsi="Frutiger 45 Light"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443AB3"/>
    <w:multiLevelType w:val="hybridMultilevel"/>
    <w:tmpl w:val="29203B98"/>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6A61B4"/>
    <w:multiLevelType w:val="hybridMultilevel"/>
    <w:tmpl w:val="1AB86824"/>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32613B"/>
    <w:multiLevelType w:val="hybridMultilevel"/>
    <w:tmpl w:val="C5861D60"/>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396E45"/>
    <w:multiLevelType w:val="hybridMultilevel"/>
    <w:tmpl w:val="45506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122F0A"/>
    <w:multiLevelType w:val="hybridMultilevel"/>
    <w:tmpl w:val="36F84064"/>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D342C11"/>
    <w:multiLevelType w:val="hybridMultilevel"/>
    <w:tmpl w:val="4E28B3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4F3275"/>
    <w:multiLevelType w:val="hybridMultilevel"/>
    <w:tmpl w:val="02889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484ABA"/>
    <w:multiLevelType w:val="hybridMultilevel"/>
    <w:tmpl w:val="E7E24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360AC3"/>
    <w:multiLevelType w:val="hybridMultilevel"/>
    <w:tmpl w:val="0524A46C"/>
    <w:lvl w:ilvl="0" w:tplc="0409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77D1BAF"/>
    <w:multiLevelType w:val="hybridMultilevel"/>
    <w:tmpl w:val="5C021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682526"/>
    <w:multiLevelType w:val="hybridMultilevel"/>
    <w:tmpl w:val="3CBA261A"/>
    <w:lvl w:ilvl="0" w:tplc="A028C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7B31F0"/>
    <w:multiLevelType w:val="hybridMultilevel"/>
    <w:tmpl w:val="F2E6E7F0"/>
    <w:lvl w:ilvl="0" w:tplc="A028C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1107E4"/>
    <w:multiLevelType w:val="hybridMultilevel"/>
    <w:tmpl w:val="DC263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ED4FC7"/>
    <w:multiLevelType w:val="hybridMultilevel"/>
    <w:tmpl w:val="1AAE062C"/>
    <w:lvl w:ilvl="0" w:tplc="2090BF7C">
      <w:numFmt w:val="bullet"/>
      <w:lvlText w:val="-"/>
      <w:lvlJc w:val="left"/>
      <w:pPr>
        <w:ind w:left="360" w:hanging="360"/>
      </w:pPr>
      <w:rPr>
        <w:rFonts w:ascii="Frutiger 45 Light" w:eastAsia="Times New Roman" w:hAnsi="Frutiger 45 Light"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46069F6"/>
    <w:multiLevelType w:val="hybridMultilevel"/>
    <w:tmpl w:val="A6D6F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EE400D"/>
    <w:multiLevelType w:val="hybridMultilevel"/>
    <w:tmpl w:val="099C1336"/>
    <w:lvl w:ilvl="0" w:tplc="0409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7"/>
  </w:num>
  <w:num w:numId="4">
    <w:abstractNumId w:val="4"/>
  </w:num>
  <w:num w:numId="5">
    <w:abstractNumId w:val="20"/>
  </w:num>
  <w:num w:numId="6">
    <w:abstractNumId w:val="5"/>
  </w:num>
  <w:num w:numId="7">
    <w:abstractNumId w:val="13"/>
  </w:num>
  <w:num w:numId="8">
    <w:abstractNumId w:val="17"/>
  </w:num>
  <w:num w:numId="9">
    <w:abstractNumId w:val="6"/>
  </w:num>
  <w:num w:numId="10">
    <w:abstractNumId w:val="10"/>
  </w:num>
  <w:num w:numId="11">
    <w:abstractNumId w:val="12"/>
  </w:num>
  <w:num w:numId="12">
    <w:abstractNumId w:val="15"/>
  </w:num>
  <w:num w:numId="13">
    <w:abstractNumId w:val="2"/>
  </w:num>
  <w:num w:numId="14">
    <w:abstractNumId w:val="1"/>
  </w:num>
  <w:num w:numId="15">
    <w:abstractNumId w:val="14"/>
  </w:num>
  <w:num w:numId="16">
    <w:abstractNumId w:val="16"/>
  </w:num>
  <w:num w:numId="17">
    <w:abstractNumId w:val="3"/>
  </w:num>
  <w:num w:numId="18">
    <w:abstractNumId w:val="8"/>
  </w:num>
  <w:num w:numId="19">
    <w:abstractNumId w:val="19"/>
  </w:num>
  <w:num w:numId="20">
    <w:abstractNumId w:val="0"/>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91"/>
    <w:rsid w:val="000003DD"/>
    <w:rsid w:val="000005E5"/>
    <w:rsid w:val="0000168E"/>
    <w:rsid w:val="000048D4"/>
    <w:rsid w:val="00005A82"/>
    <w:rsid w:val="00006840"/>
    <w:rsid w:val="00006C96"/>
    <w:rsid w:val="00007569"/>
    <w:rsid w:val="00011D74"/>
    <w:rsid w:val="000129EB"/>
    <w:rsid w:val="00013848"/>
    <w:rsid w:val="00014852"/>
    <w:rsid w:val="00014EF5"/>
    <w:rsid w:val="00020CA5"/>
    <w:rsid w:val="00021BB4"/>
    <w:rsid w:val="00022445"/>
    <w:rsid w:val="00023B15"/>
    <w:rsid w:val="00023F9A"/>
    <w:rsid w:val="00025B34"/>
    <w:rsid w:val="00025BC9"/>
    <w:rsid w:val="0002693B"/>
    <w:rsid w:val="00026F2E"/>
    <w:rsid w:val="000305FC"/>
    <w:rsid w:val="00032387"/>
    <w:rsid w:val="00035858"/>
    <w:rsid w:val="00037921"/>
    <w:rsid w:val="00043543"/>
    <w:rsid w:val="000445A0"/>
    <w:rsid w:val="000447B8"/>
    <w:rsid w:val="00045B4A"/>
    <w:rsid w:val="0004604F"/>
    <w:rsid w:val="000518E8"/>
    <w:rsid w:val="00056761"/>
    <w:rsid w:val="00057264"/>
    <w:rsid w:val="00060431"/>
    <w:rsid w:val="0006269C"/>
    <w:rsid w:val="00065A45"/>
    <w:rsid w:val="000664AA"/>
    <w:rsid w:val="00066B49"/>
    <w:rsid w:val="00070E2C"/>
    <w:rsid w:val="000717C1"/>
    <w:rsid w:val="00072C5B"/>
    <w:rsid w:val="00074EF9"/>
    <w:rsid w:val="00074F91"/>
    <w:rsid w:val="000800E2"/>
    <w:rsid w:val="00081E44"/>
    <w:rsid w:val="00083582"/>
    <w:rsid w:val="000838E8"/>
    <w:rsid w:val="00084BE2"/>
    <w:rsid w:val="00084FF8"/>
    <w:rsid w:val="000866CC"/>
    <w:rsid w:val="000912E2"/>
    <w:rsid w:val="00091F06"/>
    <w:rsid w:val="000923E8"/>
    <w:rsid w:val="00093B70"/>
    <w:rsid w:val="00094830"/>
    <w:rsid w:val="0009662F"/>
    <w:rsid w:val="0009751B"/>
    <w:rsid w:val="000A03B4"/>
    <w:rsid w:val="000A078C"/>
    <w:rsid w:val="000A0B80"/>
    <w:rsid w:val="000A1437"/>
    <w:rsid w:val="000A1A8D"/>
    <w:rsid w:val="000A21F9"/>
    <w:rsid w:val="000A2F34"/>
    <w:rsid w:val="000A311F"/>
    <w:rsid w:val="000A3D3B"/>
    <w:rsid w:val="000A78B5"/>
    <w:rsid w:val="000B0E6D"/>
    <w:rsid w:val="000B15F7"/>
    <w:rsid w:val="000B2703"/>
    <w:rsid w:val="000B3D2E"/>
    <w:rsid w:val="000B405D"/>
    <w:rsid w:val="000B69B0"/>
    <w:rsid w:val="000B78AE"/>
    <w:rsid w:val="000C2CA2"/>
    <w:rsid w:val="000C43E5"/>
    <w:rsid w:val="000D1E33"/>
    <w:rsid w:val="000D2DFA"/>
    <w:rsid w:val="000D30C7"/>
    <w:rsid w:val="000D509B"/>
    <w:rsid w:val="000D59B4"/>
    <w:rsid w:val="000E05F3"/>
    <w:rsid w:val="000E26CB"/>
    <w:rsid w:val="000E2E80"/>
    <w:rsid w:val="000E34AD"/>
    <w:rsid w:val="000E7619"/>
    <w:rsid w:val="000F27ED"/>
    <w:rsid w:val="000F47A7"/>
    <w:rsid w:val="000F6581"/>
    <w:rsid w:val="001002E1"/>
    <w:rsid w:val="00101F31"/>
    <w:rsid w:val="00103CFB"/>
    <w:rsid w:val="00107CA5"/>
    <w:rsid w:val="001114D3"/>
    <w:rsid w:val="001129CD"/>
    <w:rsid w:val="001134EB"/>
    <w:rsid w:val="001141D7"/>
    <w:rsid w:val="001145D7"/>
    <w:rsid w:val="0011555A"/>
    <w:rsid w:val="00117D21"/>
    <w:rsid w:val="00120C11"/>
    <w:rsid w:val="00122394"/>
    <w:rsid w:val="001224A1"/>
    <w:rsid w:val="00122780"/>
    <w:rsid w:val="001228AF"/>
    <w:rsid w:val="00123B2B"/>
    <w:rsid w:val="00131A83"/>
    <w:rsid w:val="00132519"/>
    <w:rsid w:val="00133111"/>
    <w:rsid w:val="00133A22"/>
    <w:rsid w:val="001361D4"/>
    <w:rsid w:val="00136245"/>
    <w:rsid w:val="00137F05"/>
    <w:rsid w:val="00141602"/>
    <w:rsid w:val="00142700"/>
    <w:rsid w:val="00146108"/>
    <w:rsid w:val="00150512"/>
    <w:rsid w:val="00150C5E"/>
    <w:rsid w:val="0015130B"/>
    <w:rsid w:val="00151782"/>
    <w:rsid w:val="00153EA0"/>
    <w:rsid w:val="00153FF5"/>
    <w:rsid w:val="00156A0F"/>
    <w:rsid w:val="00156F7B"/>
    <w:rsid w:val="00160BDC"/>
    <w:rsid w:val="00162155"/>
    <w:rsid w:val="001625C4"/>
    <w:rsid w:val="00165CC0"/>
    <w:rsid w:val="001663A2"/>
    <w:rsid w:val="0016664D"/>
    <w:rsid w:val="0017161A"/>
    <w:rsid w:val="001749EB"/>
    <w:rsid w:val="00175AEA"/>
    <w:rsid w:val="00177382"/>
    <w:rsid w:val="0017755C"/>
    <w:rsid w:val="00181175"/>
    <w:rsid w:val="0018124F"/>
    <w:rsid w:val="0018341F"/>
    <w:rsid w:val="001846C5"/>
    <w:rsid w:val="00184F76"/>
    <w:rsid w:val="00185570"/>
    <w:rsid w:val="00186549"/>
    <w:rsid w:val="0018695B"/>
    <w:rsid w:val="00190F70"/>
    <w:rsid w:val="00196435"/>
    <w:rsid w:val="001A183F"/>
    <w:rsid w:val="001A1972"/>
    <w:rsid w:val="001A1D71"/>
    <w:rsid w:val="001A3101"/>
    <w:rsid w:val="001A4B94"/>
    <w:rsid w:val="001A7B7B"/>
    <w:rsid w:val="001B21E9"/>
    <w:rsid w:val="001B27F8"/>
    <w:rsid w:val="001B33BA"/>
    <w:rsid w:val="001B3827"/>
    <w:rsid w:val="001B4294"/>
    <w:rsid w:val="001B4392"/>
    <w:rsid w:val="001B45C5"/>
    <w:rsid w:val="001B585C"/>
    <w:rsid w:val="001B62CA"/>
    <w:rsid w:val="001B6974"/>
    <w:rsid w:val="001C02E4"/>
    <w:rsid w:val="001C341C"/>
    <w:rsid w:val="001C38D4"/>
    <w:rsid w:val="001C465D"/>
    <w:rsid w:val="001C4CC7"/>
    <w:rsid w:val="001C4E91"/>
    <w:rsid w:val="001C71A5"/>
    <w:rsid w:val="001D05BB"/>
    <w:rsid w:val="001D06A8"/>
    <w:rsid w:val="001D0EAA"/>
    <w:rsid w:val="001D2BC2"/>
    <w:rsid w:val="001D3653"/>
    <w:rsid w:val="001D44B8"/>
    <w:rsid w:val="001D44EA"/>
    <w:rsid w:val="001D5303"/>
    <w:rsid w:val="001D61B6"/>
    <w:rsid w:val="001D7B5C"/>
    <w:rsid w:val="001E1DEE"/>
    <w:rsid w:val="001E215A"/>
    <w:rsid w:val="001E5127"/>
    <w:rsid w:val="001E5B14"/>
    <w:rsid w:val="001E5B90"/>
    <w:rsid w:val="001E7BF2"/>
    <w:rsid w:val="001F0AE6"/>
    <w:rsid w:val="001F0B62"/>
    <w:rsid w:val="001F58A4"/>
    <w:rsid w:val="001F60C4"/>
    <w:rsid w:val="001F68FC"/>
    <w:rsid w:val="00200591"/>
    <w:rsid w:val="00201DCD"/>
    <w:rsid w:val="00202000"/>
    <w:rsid w:val="002032BA"/>
    <w:rsid w:val="00203924"/>
    <w:rsid w:val="00206143"/>
    <w:rsid w:val="00207E3C"/>
    <w:rsid w:val="00210941"/>
    <w:rsid w:val="00212A43"/>
    <w:rsid w:val="00213A61"/>
    <w:rsid w:val="00214CB1"/>
    <w:rsid w:val="0021515B"/>
    <w:rsid w:val="00216F23"/>
    <w:rsid w:val="00220F34"/>
    <w:rsid w:val="00221859"/>
    <w:rsid w:val="002235FB"/>
    <w:rsid w:val="0022487E"/>
    <w:rsid w:val="00225EE7"/>
    <w:rsid w:val="00226A77"/>
    <w:rsid w:val="00231182"/>
    <w:rsid w:val="00233D1A"/>
    <w:rsid w:val="0023581D"/>
    <w:rsid w:val="00235AD5"/>
    <w:rsid w:val="00235C21"/>
    <w:rsid w:val="002415BE"/>
    <w:rsid w:val="00242B0C"/>
    <w:rsid w:val="00242F19"/>
    <w:rsid w:val="00243BDC"/>
    <w:rsid w:val="00243D14"/>
    <w:rsid w:val="0024436C"/>
    <w:rsid w:val="0025045E"/>
    <w:rsid w:val="00251033"/>
    <w:rsid w:val="002522E4"/>
    <w:rsid w:val="00252465"/>
    <w:rsid w:val="002533EB"/>
    <w:rsid w:val="00254F5A"/>
    <w:rsid w:val="00255772"/>
    <w:rsid w:val="002558C6"/>
    <w:rsid w:val="002611DC"/>
    <w:rsid w:val="002625B8"/>
    <w:rsid w:val="00263298"/>
    <w:rsid w:val="00263390"/>
    <w:rsid w:val="00264577"/>
    <w:rsid w:val="002654E5"/>
    <w:rsid w:val="00266171"/>
    <w:rsid w:val="00267022"/>
    <w:rsid w:val="00267164"/>
    <w:rsid w:val="002678EC"/>
    <w:rsid w:val="00267B6D"/>
    <w:rsid w:val="00270C90"/>
    <w:rsid w:val="00272083"/>
    <w:rsid w:val="00273117"/>
    <w:rsid w:val="00273A8E"/>
    <w:rsid w:val="00274775"/>
    <w:rsid w:val="00276250"/>
    <w:rsid w:val="00277E8E"/>
    <w:rsid w:val="00280D2F"/>
    <w:rsid w:val="00281994"/>
    <w:rsid w:val="00281A77"/>
    <w:rsid w:val="00281C9E"/>
    <w:rsid w:val="0028242B"/>
    <w:rsid w:val="00282721"/>
    <w:rsid w:val="0028364D"/>
    <w:rsid w:val="00284DDA"/>
    <w:rsid w:val="002853D0"/>
    <w:rsid w:val="00285BA2"/>
    <w:rsid w:val="002862EA"/>
    <w:rsid w:val="002917E7"/>
    <w:rsid w:val="002925E9"/>
    <w:rsid w:val="00292B60"/>
    <w:rsid w:val="0029331D"/>
    <w:rsid w:val="0029414D"/>
    <w:rsid w:val="00295CDD"/>
    <w:rsid w:val="00296700"/>
    <w:rsid w:val="00297AB2"/>
    <w:rsid w:val="002A02F4"/>
    <w:rsid w:val="002A0F3E"/>
    <w:rsid w:val="002A3AA0"/>
    <w:rsid w:val="002A4827"/>
    <w:rsid w:val="002B088D"/>
    <w:rsid w:val="002B0AE0"/>
    <w:rsid w:val="002B1787"/>
    <w:rsid w:val="002B2022"/>
    <w:rsid w:val="002B329D"/>
    <w:rsid w:val="002B3444"/>
    <w:rsid w:val="002B5755"/>
    <w:rsid w:val="002B637F"/>
    <w:rsid w:val="002B63C1"/>
    <w:rsid w:val="002B6B24"/>
    <w:rsid w:val="002C1F73"/>
    <w:rsid w:val="002C2F56"/>
    <w:rsid w:val="002C4AF7"/>
    <w:rsid w:val="002C7282"/>
    <w:rsid w:val="002D39E8"/>
    <w:rsid w:val="002D43A9"/>
    <w:rsid w:val="002D62D2"/>
    <w:rsid w:val="002D6549"/>
    <w:rsid w:val="002E0A49"/>
    <w:rsid w:val="002E497D"/>
    <w:rsid w:val="002E5A60"/>
    <w:rsid w:val="002E5D0A"/>
    <w:rsid w:val="002E5ECC"/>
    <w:rsid w:val="002E7E15"/>
    <w:rsid w:val="002F0B6A"/>
    <w:rsid w:val="002F296A"/>
    <w:rsid w:val="002F3B4F"/>
    <w:rsid w:val="002F423E"/>
    <w:rsid w:val="002F43F8"/>
    <w:rsid w:val="002F45F8"/>
    <w:rsid w:val="00300C8C"/>
    <w:rsid w:val="00302305"/>
    <w:rsid w:val="00304256"/>
    <w:rsid w:val="003053BF"/>
    <w:rsid w:val="00305B13"/>
    <w:rsid w:val="003108F2"/>
    <w:rsid w:val="0031187C"/>
    <w:rsid w:val="003137E4"/>
    <w:rsid w:val="0031465A"/>
    <w:rsid w:val="00314A18"/>
    <w:rsid w:val="00315A27"/>
    <w:rsid w:val="00317686"/>
    <w:rsid w:val="003215AF"/>
    <w:rsid w:val="00323188"/>
    <w:rsid w:val="00323C2A"/>
    <w:rsid w:val="00323D3F"/>
    <w:rsid w:val="00324FFD"/>
    <w:rsid w:val="0032731A"/>
    <w:rsid w:val="00327E8B"/>
    <w:rsid w:val="00330CE7"/>
    <w:rsid w:val="0033115D"/>
    <w:rsid w:val="00331C39"/>
    <w:rsid w:val="003320E1"/>
    <w:rsid w:val="003323EB"/>
    <w:rsid w:val="00332C84"/>
    <w:rsid w:val="00334EE6"/>
    <w:rsid w:val="0033589F"/>
    <w:rsid w:val="00336AA2"/>
    <w:rsid w:val="00337EE2"/>
    <w:rsid w:val="00341B6E"/>
    <w:rsid w:val="00341FDF"/>
    <w:rsid w:val="00345004"/>
    <w:rsid w:val="00347A3B"/>
    <w:rsid w:val="00347CEC"/>
    <w:rsid w:val="00350408"/>
    <w:rsid w:val="00350CB3"/>
    <w:rsid w:val="00352714"/>
    <w:rsid w:val="00352C74"/>
    <w:rsid w:val="00352E25"/>
    <w:rsid w:val="00352E9B"/>
    <w:rsid w:val="00353CFB"/>
    <w:rsid w:val="00356CD8"/>
    <w:rsid w:val="00357B8D"/>
    <w:rsid w:val="00363EB1"/>
    <w:rsid w:val="0036591B"/>
    <w:rsid w:val="003672EF"/>
    <w:rsid w:val="00367694"/>
    <w:rsid w:val="00371312"/>
    <w:rsid w:val="00371BDE"/>
    <w:rsid w:val="00373DCD"/>
    <w:rsid w:val="003751F0"/>
    <w:rsid w:val="00375BED"/>
    <w:rsid w:val="003767FC"/>
    <w:rsid w:val="003773CA"/>
    <w:rsid w:val="003776A2"/>
    <w:rsid w:val="00380CC6"/>
    <w:rsid w:val="00382B77"/>
    <w:rsid w:val="00382E39"/>
    <w:rsid w:val="00383413"/>
    <w:rsid w:val="00386045"/>
    <w:rsid w:val="00387DFD"/>
    <w:rsid w:val="00391B68"/>
    <w:rsid w:val="00391F88"/>
    <w:rsid w:val="003924F9"/>
    <w:rsid w:val="0039275F"/>
    <w:rsid w:val="00394220"/>
    <w:rsid w:val="00394803"/>
    <w:rsid w:val="00394D48"/>
    <w:rsid w:val="00395F7B"/>
    <w:rsid w:val="00397514"/>
    <w:rsid w:val="003A0606"/>
    <w:rsid w:val="003A1B7A"/>
    <w:rsid w:val="003A2950"/>
    <w:rsid w:val="003A2E1A"/>
    <w:rsid w:val="003A3CAF"/>
    <w:rsid w:val="003A3E22"/>
    <w:rsid w:val="003A4BA6"/>
    <w:rsid w:val="003A599D"/>
    <w:rsid w:val="003B52CC"/>
    <w:rsid w:val="003B5AC4"/>
    <w:rsid w:val="003C2E85"/>
    <w:rsid w:val="003C6184"/>
    <w:rsid w:val="003D07A3"/>
    <w:rsid w:val="003D0C47"/>
    <w:rsid w:val="003D3872"/>
    <w:rsid w:val="003D509F"/>
    <w:rsid w:val="003D5B53"/>
    <w:rsid w:val="003D74DB"/>
    <w:rsid w:val="003E00FC"/>
    <w:rsid w:val="003E186B"/>
    <w:rsid w:val="003E6A7B"/>
    <w:rsid w:val="003E6B7F"/>
    <w:rsid w:val="003E737C"/>
    <w:rsid w:val="003F1F41"/>
    <w:rsid w:val="003F2844"/>
    <w:rsid w:val="003F39B9"/>
    <w:rsid w:val="003F6E8E"/>
    <w:rsid w:val="00401D18"/>
    <w:rsid w:val="00401F02"/>
    <w:rsid w:val="004045BE"/>
    <w:rsid w:val="00404639"/>
    <w:rsid w:val="00405147"/>
    <w:rsid w:val="0040572E"/>
    <w:rsid w:val="004069EA"/>
    <w:rsid w:val="00412527"/>
    <w:rsid w:val="0041276A"/>
    <w:rsid w:val="004136F9"/>
    <w:rsid w:val="00413FCA"/>
    <w:rsid w:val="00414BCD"/>
    <w:rsid w:val="00414F18"/>
    <w:rsid w:val="004151B1"/>
    <w:rsid w:val="004218A2"/>
    <w:rsid w:val="00421ADE"/>
    <w:rsid w:val="00421D82"/>
    <w:rsid w:val="0042375B"/>
    <w:rsid w:val="00430934"/>
    <w:rsid w:val="00435E37"/>
    <w:rsid w:val="0043727D"/>
    <w:rsid w:val="004401BC"/>
    <w:rsid w:val="00440217"/>
    <w:rsid w:val="0044234F"/>
    <w:rsid w:val="0044258B"/>
    <w:rsid w:val="00442AB7"/>
    <w:rsid w:val="004442C5"/>
    <w:rsid w:val="004463E6"/>
    <w:rsid w:val="004466FD"/>
    <w:rsid w:val="00446797"/>
    <w:rsid w:val="00446CA4"/>
    <w:rsid w:val="0045010E"/>
    <w:rsid w:val="004534A3"/>
    <w:rsid w:val="004545C5"/>
    <w:rsid w:val="00456BB5"/>
    <w:rsid w:val="00461046"/>
    <w:rsid w:val="00461317"/>
    <w:rsid w:val="00462967"/>
    <w:rsid w:val="0046429B"/>
    <w:rsid w:val="00464537"/>
    <w:rsid w:val="00464DD9"/>
    <w:rsid w:val="004668D2"/>
    <w:rsid w:val="00467557"/>
    <w:rsid w:val="004706DF"/>
    <w:rsid w:val="0047233D"/>
    <w:rsid w:val="0047306A"/>
    <w:rsid w:val="004749B3"/>
    <w:rsid w:val="00475BF3"/>
    <w:rsid w:val="004762EC"/>
    <w:rsid w:val="00481F8B"/>
    <w:rsid w:val="004836EA"/>
    <w:rsid w:val="00485FAF"/>
    <w:rsid w:val="00486236"/>
    <w:rsid w:val="004915B4"/>
    <w:rsid w:val="00492218"/>
    <w:rsid w:val="004925DB"/>
    <w:rsid w:val="004927CE"/>
    <w:rsid w:val="00492E3F"/>
    <w:rsid w:val="00493190"/>
    <w:rsid w:val="00493AF4"/>
    <w:rsid w:val="00496DF4"/>
    <w:rsid w:val="0049755F"/>
    <w:rsid w:val="00497878"/>
    <w:rsid w:val="00497981"/>
    <w:rsid w:val="004A4A37"/>
    <w:rsid w:val="004A7119"/>
    <w:rsid w:val="004B193D"/>
    <w:rsid w:val="004B2464"/>
    <w:rsid w:val="004B2F90"/>
    <w:rsid w:val="004B4217"/>
    <w:rsid w:val="004B4682"/>
    <w:rsid w:val="004B47EC"/>
    <w:rsid w:val="004B5C73"/>
    <w:rsid w:val="004B6889"/>
    <w:rsid w:val="004B71C1"/>
    <w:rsid w:val="004B7921"/>
    <w:rsid w:val="004C159C"/>
    <w:rsid w:val="004C1714"/>
    <w:rsid w:val="004C2522"/>
    <w:rsid w:val="004C258C"/>
    <w:rsid w:val="004C33B1"/>
    <w:rsid w:val="004C3FB0"/>
    <w:rsid w:val="004C47EA"/>
    <w:rsid w:val="004C540B"/>
    <w:rsid w:val="004C54B8"/>
    <w:rsid w:val="004C682C"/>
    <w:rsid w:val="004C778C"/>
    <w:rsid w:val="004C7B6D"/>
    <w:rsid w:val="004D00AB"/>
    <w:rsid w:val="004D27CE"/>
    <w:rsid w:val="004D3AFC"/>
    <w:rsid w:val="004D50CC"/>
    <w:rsid w:val="004D56BE"/>
    <w:rsid w:val="004D5A47"/>
    <w:rsid w:val="004D60D8"/>
    <w:rsid w:val="004D6455"/>
    <w:rsid w:val="004D7447"/>
    <w:rsid w:val="004E1BB2"/>
    <w:rsid w:val="004E2838"/>
    <w:rsid w:val="004E4A1E"/>
    <w:rsid w:val="004E53FA"/>
    <w:rsid w:val="004E668A"/>
    <w:rsid w:val="004E683E"/>
    <w:rsid w:val="004E6E00"/>
    <w:rsid w:val="004F0397"/>
    <w:rsid w:val="004F04E9"/>
    <w:rsid w:val="004F3479"/>
    <w:rsid w:val="004F57CE"/>
    <w:rsid w:val="004F61FC"/>
    <w:rsid w:val="004F68EC"/>
    <w:rsid w:val="0050067A"/>
    <w:rsid w:val="005018FF"/>
    <w:rsid w:val="0050399F"/>
    <w:rsid w:val="00503A29"/>
    <w:rsid w:val="00504720"/>
    <w:rsid w:val="00505765"/>
    <w:rsid w:val="00507356"/>
    <w:rsid w:val="005101C0"/>
    <w:rsid w:val="005108B5"/>
    <w:rsid w:val="005128E1"/>
    <w:rsid w:val="0051362B"/>
    <w:rsid w:val="00513688"/>
    <w:rsid w:val="00514716"/>
    <w:rsid w:val="00516AE5"/>
    <w:rsid w:val="005204D7"/>
    <w:rsid w:val="00520C33"/>
    <w:rsid w:val="00524F05"/>
    <w:rsid w:val="00525A88"/>
    <w:rsid w:val="00525E01"/>
    <w:rsid w:val="00525F57"/>
    <w:rsid w:val="00526B6B"/>
    <w:rsid w:val="00527574"/>
    <w:rsid w:val="005307E9"/>
    <w:rsid w:val="00531886"/>
    <w:rsid w:val="0053197D"/>
    <w:rsid w:val="00534279"/>
    <w:rsid w:val="00534B6C"/>
    <w:rsid w:val="005371B8"/>
    <w:rsid w:val="00540A42"/>
    <w:rsid w:val="00541327"/>
    <w:rsid w:val="005426F9"/>
    <w:rsid w:val="005437AC"/>
    <w:rsid w:val="00543B5D"/>
    <w:rsid w:val="005444EC"/>
    <w:rsid w:val="00544BD8"/>
    <w:rsid w:val="0054710F"/>
    <w:rsid w:val="00547657"/>
    <w:rsid w:val="00557FE1"/>
    <w:rsid w:val="00561AA5"/>
    <w:rsid w:val="0056256C"/>
    <w:rsid w:val="0056343F"/>
    <w:rsid w:val="005661B2"/>
    <w:rsid w:val="005672A7"/>
    <w:rsid w:val="00567C71"/>
    <w:rsid w:val="005703D3"/>
    <w:rsid w:val="00577D6D"/>
    <w:rsid w:val="005824FA"/>
    <w:rsid w:val="00584011"/>
    <w:rsid w:val="00584A78"/>
    <w:rsid w:val="00585453"/>
    <w:rsid w:val="00587FD7"/>
    <w:rsid w:val="00590C68"/>
    <w:rsid w:val="00592F26"/>
    <w:rsid w:val="0059389E"/>
    <w:rsid w:val="00594834"/>
    <w:rsid w:val="005952F0"/>
    <w:rsid w:val="0059582D"/>
    <w:rsid w:val="00596E6D"/>
    <w:rsid w:val="0059798D"/>
    <w:rsid w:val="005A24D7"/>
    <w:rsid w:val="005A3063"/>
    <w:rsid w:val="005A434C"/>
    <w:rsid w:val="005A447F"/>
    <w:rsid w:val="005B03C8"/>
    <w:rsid w:val="005B3D54"/>
    <w:rsid w:val="005B4501"/>
    <w:rsid w:val="005B45F5"/>
    <w:rsid w:val="005B5283"/>
    <w:rsid w:val="005B6FAC"/>
    <w:rsid w:val="005B7CF0"/>
    <w:rsid w:val="005C0489"/>
    <w:rsid w:val="005C15FA"/>
    <w:rsid w:val="005C1FFD"/>
    <w:rsid w:val="005C22BF"/>
    <w:rsid w:val="005C4960"/>
    <w:rsid w:val="005C51BB"/>
    <w:rsid w:val="005C5BAE"/>
    <w:rsid w:val="005C733F"/>
    <w:rsid w:val="005C772B"/>
    <w:rsid w:val="005D0246"/>
    <w:rsid w:val="005D440F"/>
    <w:rsid w:val="005D6FC3"/>
    <w:rsid w:val="005E0ABF"/>
    <w:rsid w:val="005E158A"/>
    <w:rsid w:val="005E1657"/>
    <w:rsid w:val="005E2A59"/>
    <w:rsid w:val="005E329B"/>
    <w:rsid w:val="005E4614"/>
    <w:rsid w:val="005E5B44"/>
    <w:rsid w:val="005E6910"/>
    <w:rsid w:val="005E7BF5"/>
    <w:rsid w:val="005F171B"/>
    <w:rsid w:val="005F291E"/>
    <w:rsid w:val="005F2C4A"/>
    <w:rsid w:val="005F3B0B"/>
    <w:rsid w:val="005F458B"/>
    <w:rsid w:val="00601932"/>
    <w:rsid w:val="00602749"/>
    <w:rsid w:val="00603219"/>
    <w:rsid w:val="006035AB"/>
    <w:rsid w:val="0061087B"/>
    <w:rsid w:val="00611300"/>
    <w:rsid w:val="006124CA"/>
    <w:rsid w:val="006145B8"/>
    <w:rsid w:val="0061648D"/>
    <w:rsid w:val="0061784B"/>
    <w:rsid w:val="00617A95"/>
    <w:rsid w:val="006206C0"/>
    <w:rsid w:val="00621E11"/>
    <w:rsid w:val="00624252"/>
    <w:rsid w:val="00627489"/>
    <w:rsid w:val="00627C13"/>
    <w:rsid w:val="006341BD"/>
    <w:rsid w:val="006345DA"/>
    <w:rsid w:val="00634F22"/>
    <w:rsid w:val="0063538C"/>
    <w:rsid w:val="0063637F"/>
    <w:rsid w:val="006374D0"/>
    <w:rsid w:val="00640AF4"/>
    <w:rsid w:val="0064226C"/>
    <w:rsid w:val="006432D0"/>
    <w:rsid w:val="00643D8F"/>
    <w:rsid w:val="00644C5F"/>
    <w:rsid w:val="00644DDA"/>
    <w:rsid w:val="00645BB0"/>
    <w:rsid w:val="00646634"/>
    <w:rsid w:val="00646806"/>
    <w:rsid w:val="00646B3B"/>
    <w:rsid w:val="00646D67"/>
    <w:rsid w:val="00647B74"/>
    <w:rsid w:val="006514CF"/>
    <w:rsid w:val="00651C62"/>
    <w:rsid w:val="006521BF"/>
    <w:rsid w:val="00653D88"/>
    <w:rsid w:val="006552EC"/>
    <w:rsid w:val="006555C4"/>
    <w:rsid w:val="0065648B"/>
    <w:rsid w:val="00656DB3"/>
    <w:rsid w:val="00657440"/>
    <w:rsid w:val="00657FE9"/>
    <w:rsid w:val="006608DC"/>
    <w:rsid w:val="0066142E"/>
    <w:rsid w:val="00662D68"/>
    <w:rsid w:val="00662E22"/>
    <w:rsid w:val="00665DC0"/>
    <w:rsid w:val="006663B2"/>
    <w:rsid w:val="00666A6F"/>
    <w:rsid w:val="006708D0"/>
    <w:rsid w:val="0067151E"/>
    <w:rsid w:val="006717A7"/>
    <w:rsid w:val="00671E35"/>
    <w:rsid w:val="00672CC0"/>
    <w:rsid w:val="00673972"/>
    <w:rsid w:val="00673C5D"/>
    <w:rsid w:val="0067400F"/>
    <w:rsid w:val="00677D82"/>
    <w:rsid w:val="00681A60"/>
    <w:rsid w:val="00682029"/>
    <w:rsid w:val="0068213E"/>
    <w:rsid w:val="00682BCF"/>
    <w:rsid w:val="00684CFC"/>
    <w:rsid w:val="00686165"/>
    <w:rsid w:val="006861F9"/>
    <w:rsid w:val="006864EC"/>
    <w:rsid w:val="00686976"/>
    <w:rsid w:val="006904DC"/>
    <w:rsid w:val="0069059F"/>
    <w:rsid w:val="0069065D"/>
    <w:rsid w:val="00690B64"/>
    <w:rsid w:val="006926B4"/>
    <w:rsid w:val="00693090"/>
    <w:rsid w:val="006936F1"/>
    <w:rsid w:val="00696BBB"/>
    <w:rsid w:val="006A0F73"/>
    <w:rsid w:val="006A1C13"/>
    <w:rsid w:val="006A22DE"/>
    <w:rsid w:val="006A5511"/>
    <w:rsid w:val="006A7076"/>
    <w:rsid w:val="006B1B96"/>
    <w:rsid w:val="006B213C"/>
    <w:rsid w:val="006B4037"/>
    <w:rsid w:val="006B5DF2"/>
    <w:rsid w:val="006B7C4B"/>
    <w:rsid w:val="006C171C"/>
    <w:rsid w:val="006C2C66"/>
    <w:rsid w:val="006C3845"/>
    <w:rsid w:val="006C7343"/>
    <w:rsid w:val="006D0641"/>
    <w:rsid w:val="006D0BE2"/>
    <w:rsid w:val="006D152A"/>
    <w:rsid w:val="006E15B4"/>
    <w:rsid w:val="006E15E4"/>
    <w:rsid w:val="006E16C2"/>
    <w:rsid w:val="006E49E4"/>
    <w:rsid w:val="006E5E94"/>
    <w:rsid w:val="006F085F"/>
    <w:rsid w:val="006F22F1"/>
    <w:rsid w:val="006F26D5"/>
    <w:rsid w:val="006F5E56"/>
    <w:rsid w:val="006F6D33"/>
    <w:rsid w:val="006F759F"/>
    <w:rsid w:val="007012AA"/>
    <w:rsid w:val="00701731"/>
    <w:rsid w:val="007020E2"/>
    <w:rsid w:val="00703B2B"/>
    <w:rsid w:val="00703F5D"/>
    <w:rsid w:val="00705902"/>
    <w:rsid w:val="0070765A"/>
    <w:rsid w:val="007106F6"/>
    <w:rsid w:val="00711FD0"/>
    <w:rsid w:val="00714F46"/>
    <w:rsid w:val="00715840"/>
    <w:rsid w:val="00715DBE"/>
    <w:rsid w:val="0071769F"/>
    <w:rsid w:val="007202A9"/>
    <w:rsid w:val="0072068D"/>
    <w:rsid w:val="007214EE"/>
    <w:rsid w:val="0072187F"/>
    <w:rsid w:val="00721B7A"/>
    <w:rsid w:val="00722FB0"/>
    <w:rsid w:val="007241EB"/>
    <w:rsid w:val="00725EAF"/>
    <w:rsid w:val="00727460"/>
    <w:rsid w:val="007301CE"/>
    <w:rsid w:val="007335F2"/>
    <w:rsid w:val="007340D6"/>
    <w:rsid w:val="00734432"/>
    <w:rsid w:val="00734C75"/>
    <w:rsid w:val="00734FAC"/>
    <w:rsid w:val="0073500D"/>
    <w:rsid w:val="00736688"/>
    <w:rsid w:val="00740322"/>
    <w:rsid w:val="0074234F"/>
    <w:rsid w:val="0074244D"/>
    <w:rsid w:val="0074650F"/>
    <w:rsid w:val="00752ACB"/>
    <w:rsid w:val="00755685"/>
    <w:rsid w:val="0076255A"/>
    <w:rsid w:val="00764064"/>
    <w:rsid w:val="007650B2"/>
    <w:rsid w:val="00766603"/>
    <w:rsid w:val="00766769"/>
    <w:rsid w:val="0077196C"/>
    <w:rsid w:val="00775695"/>
    <w:rsid w:val="007757D1"/>
    <w:rsid w:val="0078014A"/>
    <w:rsid w:val="007801C4"/>
    <w:rsid w:val="00781456"/>
    <w:rsid w:val="007823B0"/>
    <w:rsid w:val="00785412"/>
    <w:rsid w:val="007864B5"/>
    <w:rsid w:val="00787A75"/>
    <w:rsid w:val="00787BB6"/>
    <w:rsid w:val="00791F60"/>
    <w:rsid w:val="007925A5"/>
    <w:rsid w:val="00793906"/>
    <w:rsid w:val="007943EE"/>
    <w:rsid w:val="00795BF9"/>
    <w:rsid w:val="007A0600"/>
    <w:rsid w:val="007A067D"/>
    <w:rsid w:val="007A0878"/>
    <w:rsid w:val="007A386B"/>
    <w:rsid w:val="007A3AA6"/>
    <w:rsid w:val="007A3F2D"/>
    <w:rsid w:val="007A48E8"/>
    <w:rsid w:val="007B18FB"/>
    <w:rsid w:val="007B3524"/>
    <w:rsid w:val="007B3AA3"/>
    <w:rsid w:val="007B445A"/>
    <w:rsid w:val="007B49E8"/>
    <w:rsid w:val="007C0678"/>
    <w:rsid w:val="007C08B6"/>
    <w:rsid w:val="007C0941"/>
    <w:rsid w:val="007C0DDB"/>
    <w:rsid w:val="007C399A"/>
    <w:rsid w:val="007C75E8"/>
    <w:rsid w:val="007D17AF"/>
    <w:rsid w:val="007D30B0"/>
    <w:rsid w:val="007D4B31"/>
    <w:rsid w:val="007D5B3E"/>
    <w:rsid w:val="007D617D"/>
    <w:rsid w:val="007D6633"/>
    <w:rsid w:val="007D7023"/>
    <w:rsid w:val="007E0D55"/>
    <w:rsid w:val="007E1674"/>
    <w:rsid w:val="007E231B"/>
    <w:rsid w:val="007E2684"/>
    <w:rsid w:val="007E60A6"/>
    <w:rsid w:val="007E698A"/>
    <w:rsid w:val="007E6B75"/>
    <w:rsid w:val="007F3B54"/>
    <w:rsid w:val="007F54E3"/>
    <w:rsid w:val="007F68D7"/>
    <w:rsid w:val="00800E2D"/>
    <w:rsid w:val="00802ABC"/>
    <w:rsid w:val="00802CD7"/>
    <w:rsid w:val="008056A6"/>
    <w:rsid w:val="008112FC"/>
    <w:rsid w:val="00812364"/>
    <w:rsid w:val="008144CE"/>
    <w:rsid w:val="00814AEB"/>
    <w:rsid w:val="00814F58"/>
    <w:rsid w:val="0081510B"/>
    <w:rsid w:val="00820208"/>
    <w:rsid w:val="00820ECD"/>
    <w:rsid w:val="00821B5E"/>
    <w:rsid w:val="008238AF"/>
    <w:rsid w:val="00824083"/>
    <w:rsid w:val="00826074"/>
    <w:rsid w:val="008308EC"/>
    <w:rsid w:val="0084004E"/>
    <w:rsid w:val="0084066F"/>
    <w:rsid w:val="00841330"/>
    <w:rsid w:val="008419B4"/>
    <w:rsid w:val="008451C8"/>
    <w:rsid w:val="0084527D"/>
    <w:rsid w:val="00846A63"/>
    <w:rsid w:val="00847082"/>
    <w:rsid w:val="00851258"/>
    <w:rsid w:val="00853A50"/>
    <w:rsid w:val="0085628A"/>
    <w:rsid w:val="00857DF8"/>
    <w:rsid w:val="00857F5E"/>
    <w:rsid w:val="00867E7F"/>
    <w:rsid w:val="00870515"/>
    <w:rsid w:val="0087387E"/>
    <w:rsid w:val="00877164"/>
    <w:rsid w:val="0088117D"/>
    <w:rsid w:val="0088434C"/>
    <w:rsid w:val="008868A0"/>
    <w:rsid w:val="0088692E"/>
    <w:rsid w:val="00886E93"/>
    <w:rsid w:val="00887160"/>
    <w:rsid w:val="0088733A"/>
    <w:rsid w:val="008905C5"/>
    <w:rsid w:val="00890FE6"/>
    <w:rsid w:val="00891E41"/>
    <w:rsid w:val="008921AD"/>
    <w:rsid w:val="008946BF"/>
    <w:rsid w:val="008955E1"/>
    <w:rsid w:val="00895CB1"/>
    <w:rsid w:val="008A03DF"/>
    <w:rsid w:val="008A04E5"/>
    <w:rsid w:val="008A40FA"/>
    <w:rsid w:val="008A4EF6"/>
    <w:rsid w:val="008A7A8E"/>
    <w:rsid w:val="008A7B96"/>
    <w:rsid w:val="008B3376"/>
    <w:rsid w:val="008B4D56"/>
    <w:rsid w:val="008B4FFF"/>
    <w:rsid w:val="008B5883"/>
    <w:rsid w:val="008B5BC7"/>
    <w:rsid w:val="008B7426"/>
    <w:rsid w:val="008C110B"/>
    <w:rsid w:val="008C321C"/>
    <w:rsid w:val="008C3566"/>
    <w:rsid w:val="008D02FC"/>
    <w:rsid w:val="008D1ACA"/>
    <w:rsid w:val="008E0A90"/>
    <w:rsid w:val="008E4C31"/>
    <w:rsid w:val="008E4DF4"/>
    <w:rsid w:val="008E55BB"/>
    <w:rsid w:val="008E7DA2"/>
    <w:rsid w:val="008F0ECF"/>
    <w:rsid w:val="008F3C7F"/>
    <w:rsid w:val="008F45A8"/>
    <w:rsid w:val="008F48F6"/>
    <w:rsid w:val="008F5A80"/>
    <w:rsid w:val="008F65FF"/>
    <w:rsid w:val="008F6A76"/>
    <w:rsid w:val="008F7641"/>
    <w:rsid w:val="008F7D82"/>
    <w:rsid w:val="009003F4"/>
    <w:rsid w:val="0090075B"/>
    <w:rsid w:val="00902FAB"/>
    <w:rsid w:val="00912AEC"/>
    <w:rsid w:val="0091312D"/>
    <w:rsid w:val="0091610A"/>
    <w:rsid w:val="00916BC8"/>
    <w:rsid w:val="0091738E"/>
    <w:rsid w:val="00920FAE"/>
    <w:rsid w:val="00921BB2"/>
    <w:rsid w:val="0092338A"/>
    <w:rsid w:val="009251AB"/>
    <w:rsid w:val="009251CA"/>
    <w:rsid w:val="00927C0E"/>
    <w:rsid w:val="00927F05"/>
    <w:rsid w:val="00930077"/>
    <w:rsid w:val="0093016A"/>
    <w:rsid w:val="009333A0"/>
    <w:rsid w:val="00933464"/>
    <w:rsid w:val="00935678"/>
    <w:rsid w:val="00935FDF"/>
    <w:rsid w:val="0093616C"/>
    <w:rsid w:val="00936B06"/>
    <w:rsid w:val="00937812"/>
    <w:rsid w:val="00937BF5"/>
    <w:rsid w:val="0094062E"/>
    <w:rsid w:val="0094111D"/>
    <w:rsid w:val="00942065"/>
    <w:rsid w:val="0094226F"/>
    <w:rsid w:val="00947D0B"/>
    <w:rsid w:val="00947EA7"/>
    <w:rsid w:val="00951033"/>
    <w:rsid w:val="00952AA2"/>
    <w:rsid w:val="00956674"/>
    <w:rsid w:val="009604CC"/>
    <w:rsid w:val="0096101A"/>
    <w:rsid w:val="009614EE"/>
    <w:rsid w:val="009617B5"/>
    <w:rsid w:val="00962E1B"/>
    <w:rsid w:val="00964677"/>
    <w:rsid w:val="00965B14"/>
    <w:rsid w:val="00966550"/>
    <w:rsid w:val="00970BC4"/>
    <w:rsid w:val="00971FAD"/>
    <w:rsid w:val="00972D14"/>
    <w:rsid w:val="00974D08"/>
    <w:rsid w:val="00975141"/>
    <w:rsid w:val="009761B1"/>
    <w:rsid w:val="00977629"/>
    <w:rsid w:val="0098344A"/>
    <w:rsid w:val="00983698"/>
    <w:rsid w:val="009849B5"/>
    <w:rsid w:val="00984A55"/>
    <w:rsid w:val="00985DFB"/>
    <w:rsid w:val="00990425"/>
    <w:rsid w:val="00990A25"/>
    <w:rsid w:val="009916EE"/>
    <w:rsid w:val="00992687"/>
    <w:rsid w:val="00993AEE"/>
    <w:rsid w:val="00993AF8"/>
    <w:rsid w:val="009957C5"/>
    <w:rsid w:val="009960FE"/>
    <w:rsid w:val="009A0BD5"/>
    <w:rsid w:val="009A53C4"/>
    <w:rsid w:val="009B030A"/>
    <w:rsid w:val="009B17F5"/>
    <w:rsid w:val="009B202F"/>
    <w:rsid w:val="009B364E"/>
    <w:rsid w:val="009B3DB9"/>
    <w:rsid w:val="009B3DF1"/>
    <w:rsid w:val="009B4AF8"/>
    <w:rsid w:val="009B502E"/>
    <w:rsid w:val="009B52FB"/>
    <w:rsid w:val="009B625C"/>
    <w:rsid w:val="009B6F66"/>
    <w:rsid w:val="009C4A91"/>
    <w:rsid w:val="009C5923"/>
    <w:rsid w:val="009C6861"/>
    <w:rsid w:val="009C73F8"/>
    <w:rsid w:val="009C7B3F"/>
    <w:rsid w:val="009D1951"/>
    <w:rsid w:val="009D330B"/>
    <w:rsid w:val="009D3D81"/>
    <w:rsid w:val="009D4D33"/>
    <w:rsid w:val="009D5A02"/>
    <w:rsid w:val="009E0133"/>
    <w:rsid w:val="009E0AE1"/>
    <w:rsid w:val="009E0B72"/>
    <w:rsid w:val="009E0D75"/>
    <w:rsid w:val="009E4086"/>
    <w:rsid w:val="009E6AD8"/>
    <w:rsid w:val="009F003F"/>
    <w:rsid w:val="009F07DE"/>
    <w:rsid w:val="009F28A3"/>
    <w:rsid w:val="009F2DEA"/>
    <w:rsid w:val="009F3270"/>
    <w:rsid w:val="009F6535"/>
    <w:rsid w:val="009F697E"/>
    <w:rsid w:val="009F73B6"/>
    <w:rsid w:val="00A01F5B"/>
    <w:rsid w:val="00A021E4"/>
    <w:rsid w:val="00A042E5"/>
    <w:rsid w:val="00A048F3"/>
    <w:rsid w:val="00A05624"/>
    <w:rsid w:val="00A0618B"/>
    <w:rsid w:val="00A06E36"/>
    <w:rsid w:val="00A07C8C"/>
    <w:rsid w:val="00A11B72"/>
    <w:rsid w:val="00A15E88"/>
    <w:rsid w:val="00A20897"/>
    <w:rsid w:val="00A2181B"/>
    <w:rsid w:val="00A24776"/>
    <w:rsid w:val="00A24F8F"/>
    <w:rsid w:val="00A25BBA"/>
    <w:rsid w:val="00A26EB0"/>
    <w:rsid w:val="00A30ABA"/>
    <w:rsid w:val="00A31C22"/>
    <w:rsid w:val="00A32D3C"/>
    <w:rsid w:val="00A346BA"/>
    <w:rsid w:val="00A35734"/>
    <w:rsid w:val="00A37E5F"/>
    <w:rsid w:val="00A37E74"/>
    <w:rsid w:val="00A410CE"/>
    <w:rsid w:val="00A41D75"/>
    <w:rsid w:val="00A43BFF"/>
    <w:rsid w:val="00A454FF"/>
    <w:rsid w:val="00A46CB2"/>
    <w:rsid w:val="00A47B1F"/>
    <w:rsid w:val="00A51A83"/>
    <w:rsid w:val="00A521B0"/>
    <w:rsid w:val="00A54155"/>
    <w:rsid w:val="00A55267"/>
    <w:rsid w:val="00A56E1E"/>
    <w:rsid w:val="00A6065C"/>
    <w:rsid w:val="00A615BC"/>
    <w:rsid w:val="00A631D6"/>
    <w:rsid w:val="00A63747"/>
    <w:rsid w:val="00A652CC"/>
    <w:rsid w:val="00A6579D"/>
    <w:rsid w:val="00A658C8"/>
    <w:rsid w:val="00A70C0D"/>
    <w:rsid w:val="00A71A2F"/>
    <w:rsid w:val="00A74BA6"/>
    <w:rsid w:val="00A75F0C"/>
    <w:rsid w:val="00A7658E"/>
    <w:rsid w:val="00A85AF4"/>
    <w:rsid w:val="00A86EF8"/>
    <w:rsid w:val="00A87931"/>
    <w:rsid w:val="00A90C1D"/>
    <w:rsid w:val="00A91821"/>
    <w:rsid w:val="00A9219F"/>
    <w:rsid w:val="00A9292A"/>
    <w:rsid w:val="00A92D4E"/>
    <w:rsid w:val="00A9416E"/>
    <w:rsid w:val="00A95E3E"/>
    <w:rsid w:val="00A9632B"/>
    <w:rsid w:val="00A9772A"/>
    <w:rsid w:val="00AA12F5"/>
    <w:rsid w:val="00AA41B5"/>
    <w:rsid w:val="00AA443D"/>
    <w:rsid w:val="00AA5718"/>
    <w:rsid w:val="00AA6833"/>
    <w:rsid w:val="00AB1081"/>
    <w:rsid w:val="00AB1244"/>
    <w:rsid w:val="00AB3EBC"/>
    <w:rsid w:val="00AB53BD"/>
    <w:rsid w:val="00AB5600"/>
    <w:rsid w:val="00AB5DCE"/>
    <w:rsid w:val="00AB6329"/>
    <w:rsid w:val="00AC143F"/>
    <w:rsid w:val="00AC1B99"/>
    <w:rsid w:val="00AC42BD"/>
    <w:rsid w:val="00AC5BFB"/>
    <w:rsid w:val="00AC5F85"/>
    <w:rsid w:val="00AC7805"/>
    <w:rsid w:val="00AD13F9"/>
    <w:rsid w:val="00AD2B62"/>
    <w:rsid w:val="00AD45BF"/>
    <w:rsid w:val="00AD5581"/>
    <w:rsid w:val="00AD55D4"/>
    <w:rsid w:val="00AD5DEA"/>
    <w:rsid w:val="00AD6BF4"/>
    <w:rsid w:val="00AE07F1"/>
    <w:rsid w:val="00AE0D5E"/>
    <w:rsid w:val="00AE1E1F"/>
    <w:rsid w:val="00AE43A5"/>
    <w:rsid w:val="00AE459B"/>
    <w:rsid w:val="00AE5507"/>
    <w:rsid w:val="00AE552F"/>
    <w:rsid w:val="00AE5653"/>
    <w:rsid w:val="00AE56C9"/>
    <w:rsid w:val="00AE59F2"/>
    <w:rsid w:val="00AE70FB"/>
    <w:rsid w:val="00AF10B4"/>
    <w:rsid w:val="00AF3429"/>
    <w:rsid w:val="00AF627F"/>
    <w:rsid w:val="00AF6B9E"/>
    <w:rsid w:val="00AF701F"/>
    <w:rsid w:val="00AF713C"/>
    <w:rsid w:val="00AF724B"/>
    <w:rsid w:val="00B0059A"/>
    <w:rsid w:val="00B01081"/>
    <w:rsid w:val="00B013E6"/>
    <w:rsid w:val="00B01717"/>
    <w:rsid w:val="00B02D19"/>
    <w:rsid w:val="00B03F0E"/>
    <w:rsid w:val="00B05B61"/>
    <w:rsid w:val="00B05CC8"/>
    <w:rsid w:val="00B0621A"/>
    <w:rsid w:val="00B06499"/>
    <w:rsid w:val="00B06DBF"/>
    <w:rsid w:val="00B06E73"/>
    <w:rsid w:val="00B070C0"/>
    <w:rsid w:val="00B07B51"/>
    <w:rsid w:val="00B07F03"/>
    <w:rsid w:val="00B10FD3"/>
    <w:rsid w:val="00B11293"/>
    <w:rsid w:val="00B136D2"/>
    <w:rsid w:val="00B15252"/>
    <w:rsid w:val="00B16CD5"/>
    <w:rsid w:val="00B17F01"/>
    <w:rsid w:val="00B2425E"/>
    <w:rsid w:val="00B247F3"/>
    <w:rsid w:val="00B24FE7"/>
    <w:rsid w:val="00B30ADF"/>
    <w:rsid w:val="00B317F9"/>
    <w:rsid w:val="00B31C41"/>
    <w:rsid w:val="00B32F64"/>
    <w:rsid w:val="00B336ED"/>
    <w:rsid w:val="00B34419"/>
    <w:rsid w:val="00B417A5"/>
    <w:rsid w:val="00B4182B"/>
    <w:rsid w:val="00B41981"/>
    <w:rsid w:val="00B424F3"/>
    <w:rsid w:val="00B425EF"/>
    <w:rsid w:val="00B43A31"/>
    <w:rsid w:val="00B4487D"/>
    <w:rsid w:val="00B46B74"/>
    <w:rsid w:val="00B500CD"/>
    <w:rsid w:val="00B50CEE"/>
    <w:rsid w:val="00B52203"/>
    <w:rsid w:val="00B52AF4"/>
    <w:rsid w:val="00B53692"/>
    <w:rsid w:val="00B536A9"/>
    <w:rsid w:val="00B55BC9"/>
    <w:rsid w:val="00B561F7"/>
    <w:rsid w:val="00B562E2"/>
    <w:rsid w:val="00B56843"/>
    <w:rsid w:val="00B5703D"/>
    <w:rsid w:val="00B57802"/>
    <w:rsid w:val="00B62948"/>
    <w:rsid w:val="00B633A6"/>
    <w:rsid w:val="00B63FDA"/>
    <w:rsid w:val="00B664A5"/>
    <w:rsid w:val="00B6715B"/>
    <w:rsid w:val="00B752AD"/>
    <w:rsid w:val="00B7580A"/>
    <w:rsid w:val="00B75BF3"/>
    <w:rsid w:val="00B763BF"/>
    <w:rsid w:val="00B83D15"/>
    <w:rsid w:val="00B8435A"/>
    <w:rsid w:val="00B847B2"/>
    <w:rsid w:val="00B8480D"/>
    <w:rsid w:val="00B85C68"/>
    <w:rsid w:val="00B86C94"/>
    <w:rsid w:val="00B90423"/>
    <w:rsid w:val="00B9043D"/>
    <w:rsid w:val="00B92408"/>
    <w:rsid w:val="00B92B45"/>
    <w:rsid w:val="00B96EE3"/>
    <w:rsid w:val="00B97A99"/>
    <w:rsid w:val="00BA25A4"/>
    <w:rsid w:val="00BA3A59"/>
    <w:rsid w:val="00BA497F"/>
    <w:rsid w:val="00BA5FA2"/>
    <w:rsid w:val="00BA6ACC"/>
    <w:rsid w:val="00BA7B55"/>
    <w:rsid w:val="00BB06AB"/>
    <w:rsid w:val="00BB0717"/>
    <w:rsid w:val="00BB08D9"/>
    <w:rsid w:val="00BB0E21"/>
    <w:rsid w:val="00BB33D3"/>
    <w:rsid w:val="00BB435A"/>
    <w:rsid w:val="00BB4C74"/>
    <w:rsid w:val="00BB694D"/>
    <w:rsid w:val="00BB70ED"/>
    <w:rsid w:val="00BB7D62"/>
    <w:rsid w:val="00BC0151"/>
    <w:rsid w:val="00BC06DA"/>
    <w:rsid w:val="00BC13DC"/>
    <w:rsid w:val="00BC4170"/>
    <w:rsid w:val="00BC44D9"/>
    <w:rsid w:val="00BC5964"/>
    <w:rsid w:val="00BC6826"/>
    <w:rsid w:val="00BD27DC"/>
    <w:rsid w:val="00BD2C18"/>
    <w:rsid w:val="00BD48EE"/>
    <w:rsid w:val="00BD781E"/>
    <w:rsid w:val="00BE27E3"/>
    <w:rsid w:val="00BE38AB"/>
    <w:rsid w:val="00BE56C0"/>
    <w:rsid w:val="00BE59A7"/>
    <w:rsid w:val="00BE6DB9"/>
    <w:rsid w:val="00BE701F"/>
    <w:rsid w:val="00BE7802"/>
    <w:rsid w:val="00BE7C43"/>
    <w:rsid w:val="00BE7EC0"/>
    <w:rsid w:val="00BF2716"/>
    <w:rsid w:val="00BF2EFD"/>
    <w:rsid w:val="00BF4735"/>
    <w:rsid w:val="00BF4C2D"/>
    <w:rsid w:val="00BF648B"/>
    <w:rsid w:val="00BF683E"/>
    <w:rsid w:val="00BF70A9"/>
    <w:rsid w:val="00C0042B"/>
    <w:rsid w:val="00C02395"/>
    <w:rsid w:val="00C02A2A"/>
    <w:rsid w:val="00C02DCF"/>
    <w:rsid w:val="00C03770"/>
    <w:rsid w:val="00C03D54"/>
    <w:rsid w:val="00C0545C"/>
    <w:rsid w:val="00C06F76"/>
    <w:rsid w:val="00C076EB"/>
    <w:rsid w:val="00C10EE2"/>
    <w:rsid w:val="00C11063"/>
    <w:rsid w:val="00C11C47"/>
    <w:rsid w:val="00C125D0"/>
    <w:rsid w:val="00C211B4"/>
    <w:rsid w:val="00C22997"/>
    <w:rsid w:val="00C22AE1"/>
    <w:rsid w:val="00C23D4F"/>
    <w:rsid w:val="00C23E18"/>
    <w:rsid w:val="00C24BD9"/>
    <w:rsid w:val="00C25365"/>
    <w:rsid w:val="00C25E46"/>
    <w:rsid w:val="00C263C7"/>
    <w:rsid w:val="00C30228"/>
    <w:rsid w:val="00C3065F"/>
    <w:rsid w:val="00C33845"/>
    <w:rsid w:val="00C345D3"/>
    <w:rsid w:val="00C3579A"/>
    <w:rsid w:val="00C371A4"/>
    <w:rsid w:val="00C37E20"/>
    <w:rsid w:val="00C458B4"/>
    <w:rsid w:val="00C45C9C"/>
    <w:rsid w:val="00C50FD8"/>
    <w:rsid w:val="00C517FD"/>
    <w:rsid w:val="00C543B7"/>
    <w:rsid w:val="00C555D6"/>
    <w:rsid w:val="00C569B3"/>
    <w:rsid w:val="00C5737E"/>
    <w:rsid w:val="00C57583"/>
    <w:rsid w:val="00C57E05"/>
    <w:rsid w:val="00C62998"/>
    <w:rsid w:val="00C642BB"/>
    <w:rsid w:val="00C67318"/>
    <w:rsid w:val="00C677B8"/>
    <w:rsid w:val="00C708E5"/>
    <w:rsid w:val="00C7594C"/>
    <w:rsid w:val="00C81765"/>
    <w:rsid w:val="00C81E31"/>
    <w:rsid w:val="00C82BD2"/>
    <w:rsid w:val="00C83A8A"/>
    <w:rsid w:val="00C83E98"/>
    <w:rsid w:val="00C842A4"/>
    <w:rsid w:val="00C848AD"/>
    <w:rsid w:val="00C854F3"/>
    <w:rsid w:val="00C86134"/>
    <w:rsid w:val="00C87FB5"/>
    <w:rsid w:val="00C901FE"/>
    <w:rsid w:val="00C905DA"/>
    <w:rsid w:val="00C928B7"/>
    <w:rsid w:val="00C9438A"/>
    <w:rsid w:val="00C95AC5"/>
    <w:rsid w:val="00C95F90"/>
    <w:rsid w:val="00C9781E"/>
    <w:rsid w:val="00CA0E05"/>
    <w:rsid w:val="00CA1BB2"/>
    <w:rsid w:val="00CA3A08"/>
    <w:rsid w:val="00CA3B5A"/>
    <w:rsid w:val="00CA4B62"/>
    <w:rsid w:val="00CA64CE"/>
    <w:rsid w:val="00CA7619"/>
    <w:rsid w:val="00CA7E70"/>
    <w:rsid w:val="00CB19DB"/>
    <w:rsid w:val="00CB3708"/>
    <w:rsid w:val="00CB4C37"/>
    <w:rsid w:val="00CB5321"/>
    <w:rsid w:val="00CC16B0"/>
    <w:rsid w:val="00CC1707"/>
    <w:rsid w:val="00CC26B0"/>
    <w:rsid w:val="00CC3199"/>
    <w:rsid w:val="00CC386E"/>
    <w:rsid w:val="00CC448F"/>
    <w:rsid w:val="00CC4F5F"/>
    <w:rsid w:val="00CC5F61"/>
    <w:rsid w:val="00CD2D74"/>
    <w:rsid w:val="00CD3301"/>
    <w:rsid w:val="00CD6318"/>
    <w:rsid w:val="00CD6728"/>
    <w:rsid w:val="00CE0386"/>
    <w:rsid w:val="00CE334A"/>
    <w:rsid w:val="00CE47E6"/>
    <w:rsid w:val="00CE5F26"/>
    <w:rsid w:val="00CE7508"/>
    <w:rsid w:val="00CF0B34"/>
    <w:rsid w:val="00CF36B9"/>
    <w:rsid w:val="00CF402E"/>
    <w:rsid w:val="00CF4156"/>
    <w:rsid w:val="00CF4733"/>
    <w:rsid w:val="00CF6E22"/>
    <w:rsid w:val="00CF7A97"/>
    <w:rsid w:val="00D06A22"/>
    <w:rsid w:val="00D06ECF"/>
    <w:rsid w:val="00D073D3"/>
    <w:rsid w:val="00D07A20"/>
    <w:rsid w:val="00D12064"/>
    <w:rsid w:val="00D12EC8"/>
    <w:rsid w:val="00D13B37"/>
    <w:rsid w:val="00D143C4"/>
    <w:rsid w:val="00D15F82"/>
    <w:rsid w:val="00D17040"/>
    <w:rsid w:val="00D20EC7"/>
    <w:rsid w:val="00D24419"/>
    <w:rsid w:val="00D2612E"/>
    <w:rsid w:val="00D274C7"/>
    <w:rsid w:val="00D317B8"/>
    <w:rsid w:val="00D31923"/>
    <w:rsid w:val="00D31EA7"/>
    <w:rsid w:val="00D32291"/>
    <w:rsid w:val="00D36268"/>
    <w:rsid w:val="00D37058"/>
    <w:rsid w:val="00D37EFE"/>
    <w:rsid w:val="00D403BD"/>
    <w:rsid w:val="00D40A76"/>
    <w:rsid w:val="00D40BCB"/>
    <w:rsid w:val="00D44B75"/>
    <w:rsid w:val="00D44F35"/>
    <w:rsid w:val="00D46096"/>
    <w:rsid w:val="00D46AD8"/>
    <w:rsid w:val="00D47769"/>
    <w:rsid w:val="00D51F85"/>
    <w:rsid w:val="00D5307A"/>
    <w:rsid w:val="00D539FF"/>
    <w:rsid w:val="00D54338"/>
    <w:rsid w:val="00D57632"/>
    <w:rsid w:val="00D60D38"/>
    <w:rsid w:val="00D61870"/>
    <w:rsid w:val="00D618F2"/>
    <w:rsid w:val="00D636C5"/>
    <w:rsid w:val="00D64407"/>
    <w:rsid w:val="00D65E26"/>
    <w:rsid w:val="00D66F87"/>
    <w:rsid w:val="00D678EE"/>
    <w:rsid w:val="00D67E5B"/>
    <w:rsid w:val="00D702E1"/>
    <w:rsid w:val="00D70347"/>
    <w:rsid w:val="00D71FD3"/>
    <w:rsid w:val="00D72EFB"/>
    <w:rsid w:val="00D7342E"/>
    <w:rsid w:val="00D73879"/>
    <w:rsid w:val="00D73B0C"/>
    <w:rsid w:val="00D801A6"/>
    <w:rsid w:val="00D83C69"/>
    <w:rsid w:val="00D83FF2"/>
    <w:rsid w:val="00D84251"/>
    <w:rsid w:val="00D876DB"/>
    <w:rsid w:val="00D91820"/>
    <w:rsid w:val="00D91B76"/>
    <w:rsid w:val="00D91E49"/>
    <w:rsid w:val="00D94972"/>
    <w:rsid w:val="00DA084A"/>
    <w:rsid w:val="00DA094F"/>
    <w:rsid w:val="00DA1A0C"/>
    <w:rsid w:val="00DA1F8D"/>
    <w:rsid w:val="00DA26C6"/>
    <w:rsid w:val="00DA3BB9"/>
    <w:rsid w:val="00DA4117"/>
    <w:rsid w:val="00DA4201"/>
    <w:rsid w:val="00DA44E3"/>
    <w:rsid w:val="00DA4BA3"/>
    <w:rsid w:val="00DA565D"/>
    <w:rsid w:val="00DA57F6"/>
    <w:rsid w:val="00DA6502"/>
    <w:rsid w:val="00DA66BE"/>
    <w:rsid w:val="00DA66E6"/>
    <w:rsid w:val="00DB10A1"/>
    <w:rsid w:val="00DB11B6"/>
    <w:rsid w:val="00DB29B8"/>
    <w:rsid w:val="00DB30A4"/>
    <w:rsid w:val="00DB77F2"/>
    <w:rsid w:val="00DC00C8"/>
    <w:rsid w:val="00DC0ADA"/>
    <w:rsid w:val="00DC1B8A"/>
    <w:rsid w:val="00DC1EC3"/>
    <w:rsid w:val="00DC3505"/>
    <w:rsid w:val="00DC363E"/>
    <w:rsid w:val="00DC3C38"/>
    <w:rsid w:val="00DC478E"/>
    <w:rsid w:val="00DC5972"/>
    <w:rsid w:val="00DC6E89"/>
    <w:rsid w:val="00DD45F6"/>
    <w:rsid w:val="00DD4FEA"/>
    <w:rsid w:val="00DD5AFC"/>
    <w:rsid w:val="00DD61D5"/>
    <w:rsid w:val="00DD737C"/>
    <w:rsid w:val="00DE173E"/>
    <w:rsid w:val="00DE227E"/>
    <w:rsid w:val="00DE2667"/>
    <w:rsid w:val="00DE3DA2"/>
    <w:rsid w:val="00DE3DE6"/>
    <w:rsid w:val="00DE451E"/>
    <w:rsid w:val="00DE4FF9"/>
    <w:rsid w:val="00DE63A9"/>
    <w:rsid w:val="00DE6D5F"/>
    <w:rsid w:val="00DE7BD0"/>
    <w:rsid w:val="00DF2E20"/>
    <w:rsid w:val="00DF3248"/>
    <w:rsid w:val="00DF4EFC"/>
    <w:rsid w:val="00DF5507"/>
    <w:rsid w:val="00DF62E8"/>
    <w:rsid w:val="00DF7F4F"/>
    <w:rsid w:val="00E00960"/>
    <w:rsid w:val="00E00A47"/>
    <w:rsid w:val="00E036A4"/>
    <w:rsid w:val="00E05056"/>
    <w:rsid w:val="00E064A4"/>
    <w:rsid w:val="00E07F84"/>
    <w:rsid w:val="00E10948"/>
    <w:rsid w:val="00E1334E"/>
    <w:rsid w:val="00E1443E"/>
    <w:rsid w:val="00E148AA"/>
    <w:rsid w:val="00E14E59"/>
    <w:rsid w:val="00E17388"/>
    <w:rsid w:val="00E21E57"/>
    <w:rsid w:val="00E231FD"/>
    <w:rsid w:val="00E233F9"/>
    <w:rsid w:val="00E23665"/>
    <w:rsid w:val="00E24E45"/>
    <w:rsid w:val="00E26A1F"/>
    <w:rsid w:val="00E303E9"/>
    <w:rsid w:val="00E3525D"/>
    <w:rsid w:val="00E360B3"/>
    <w:rsid w:val="00E37691"/>
    <w:rsid w:val="00E378D6"/>
    <w:rsid w:val="00E407DC"/>
    <w:rsid w:val="00E41B7C"/>
    <w:rsid w:val="00E42440"/>
    <w:rsid w:val="00E445F8"/>
    <w:rsid w:val="00E452D8"/>
    <w:rsid w:val="00E47BD3"/>
    <w:rsid w:val="00E512FE"/>
    <w:rsid w:val="00E563B1"/>
    <w:rsid w:val="00E621D4"/>
    <w:rsid w:val="00E62E70"/>
    <w:rsid w:val="00E63AB7"/>
    <w:rsid w:val="00E650A3"/>
    <w:rsid w:val="00E66641"/>
    <w:rsid w:val="00E66700"/>
    <w:rsid w:val="00E66713"/>
    <w:rsid w:val="00E667C8"/>
    <w:rsid w:val="00E724E4"/>
    <w:rsid w:val="00E730DB"/>
    <w:rsid w:val="00E76392"/>
    <w:rsid w:val="00E771D2"/>
    <w:rsid w:val="00E773D8"/>
    <w:rsid w:val="00E81545"/>
    <w:rsid w:val="00E83971"/>
    <w:rsid w:val="00E8408A"/>
    <w:rsid w:val="00E85684"/>
    <w:rsid w:val="00E864BE"/>
    <w:rsid w:val="00E93F30"/>
    <w:rsid w:val="00E96C8E"/>
    <w:rsid w:val="00E97603"/>
    <w:rsid w:val="00EA0B79"/>
    <w:rsid w:val="00EA47D1"/>
    <w:rsid w:val="00EA4840"/>
    <w:rsid w:val="00EA5FC1"/>
    <w:rsid w:val="00EB0876"/>
    <w:rsid w:val="00EB1514"/>
    <w:rsid w:val="00EB1ABB"/>
    <w:rsid w:val="00EB3954"/>
    <w:rsid w:val="00EB6D4A"/>
    <w:rsid w:val="00EC174C"/>
    <w:rsid w:val="00EC24A9"/>
    <w:rsid w:val="00EC3FD3"/>
    <w:rsid w:val="00EC4069"/>
    <w:rsid w:val="00EC4E43"/>
    <w:rsid w:val="00EC5939"/>
    <w:rsid w:val="00ED3172"/>
    <w:rsid w:val="00ED35A6"/>
    <w:rsid w:val="00ED4044"/>
    <w:rsid w:val="00ED7CF4"/>
    <w:rsid w:val="00EE0760"/>
    <w:rsid w:val="00EE2F28"/>
    <w:rsid w:val="00EE3142"/>
    <w:rsid w:val="00EE3BCA"/>
    <w:rsid w:val="00EE3FAB"/>
    <w:rsid w:val="00EE504C"/>
    <w:rsid w:val="00EF09D5"/>
    <w:rsid w:val="00EF1F53"/>
    <w:rsid w:val="00EF2AB6"/>
    <w:rsid w:val="00EF32C7"/>
    <w:rsid w:val="00EF5FC7"/>
    <w:rsid w:val="00EF6850"/>
    <w:rsid w:val="00F0020C"/>
    <w:rsid w:val="00F007B1"/>
    <w:rsid w:val="00F01E95"/>
    <w:rsid w:val="00F024E8"/>
    <w:rsid w:val="00F027DA"/>
    <w:rsid w:val="00F035A4"/>
    <w:rsid w:val="00F03D36"/>
    <w:rsid w:val="00F047D2"/>
    <w:rsid w:val="00F05A45"/>
    <w:rsid w:val="00F06D07"/>
    <w:rsid w:val="00F06F08"/>
    <w:rsid w:val="00F11263"/>
    <w:rsid w:val="00F114A6"/>
    <w:rsid w:val="00F11CAA"/>
    <w:rsid w:val="00F122AB"/>
    <w:rsid w:val="00F13FAA"/>
    <w:rsid w:val="00F146BD"/>
    <w:rsid w:val="00F160C9"/>
    <w:rsid w:val="00F21ABA"/>
    <w:rsid w:val="00F22E70"/>
    <w:rsid w:val="00F240E4"/>
    <w:rsid w:val="00F25DC1"/>
    <w:rsid w:val="00F2675C"/>
    <w:rsid w:val="00F27106"/>
    <w:rsid w:val="00F27E7F"/>
    <w:rsid w:val="00F34221"/>
    <w:rsid w:val="00F34DD3"/>
    <w:rsid w:val="00F36649"/>
    <w:rsid w:val="00F36CBA"/>
    <w:rsid w:val="00F36DCE"/>
    <w:rsid w:val="00F40EA6"/>
    <w:rsid w:val="00F419DA"/>
    <w:rsid w:val="00F425B5"/>
    <w:rsid w:val="00F42C34"/>
    <w:rsid w:val="00F43545"/>
    <w:rsid w:val="00F45B03"/>
    <w:rsid w:val="00F45E57"/>
    <w:rsid w:val="00F523F3"/>
    <w:rsid w:val="00F5372F"/>
    <w:rsid w:val="00F53C1D"/>
    <w:rsid w:val="00F55947"/>
    <w:rsid w:val="00F55978"/>
    <w:rsid w:val="00F56783"/>
    <w:rsid w:val="00F56B64"/>
    <w:rsid w:val="00F57633"/>
    <w:rsid w:val="00F60516"/>
    <w:rsid w:val="00F612ED"/>
    <w:rsid w:val="00F61302"/>
    <w:rsid w:val="00F62125"/>
    <w:rsid w:val="00F63F2C"/>
    <w:rsid w:val="00F653C2"/>
    <w:rsid w:val="00F662AD"/>
    <w:rsid w:val="00F665AB"/>
    <w:rsid w:val="00F70096"/>
    <w:rsid w:val="00F70B6C"/>
    <w:rsid w:val="00F7573D"/>
    <w:rsid w:val="00F8111F"/>
    <w:rsid w:val="00F81132"/>
    <w:rsid w:val="00F81C48"/>
    <w:rsid w:val="00F830D8"/>
    <w:rsid w:val="00F83566"/>
    <w:rsid w:val="00F838EB"/>
    <w:rsid w:val="00F84E3E"/>
    <w:rsid w:val="00F86A8C"/>
    <w:rsid w:val="00F93604"/>
    <w:rsid w:val="00F93834"/>
    <w:rsid w:val="00F9483B"/>
    <w:rsid w:val="00F94E05"/>
    <w:rsid w:val="00F968FB"/>
    <w:rsid w:val="00F96CDA"/>
    <w:rsid w:val="00F96E59"/>
    <w:rsid w:val="00F97924"/>
    <w:rsid w:val="00F97B5A"/>
    <w:rsid w:val="00F97D56"/>
    <w:rsid w:val="00FA476F"/>
    <w:rsid w:val="00FA4812"/>
    <w:rsid w:val="00FA57F7"/>
    <w:rsid w:val="00FA597C"/>
    <w:rsid w:val="00FA73A1"/>
    <w:rsid w:val="00FB00FD"/>
    <w:rsid w:val="00FB44B4"/>
    <w:rsid w:val="00FB4FA1"/>
    <w:rsid w:val="00FB52FB"/>
    <w:rsid w:val="00FB5510"/>
    <w:rsid w:val="00FB55D4"/>
    <w:rsid w:val="00FC0A7F"/>
    <w:rsid w:val="00FC2C52"/>
    <w:rsid w:val="00FC40E1"/>
    <w:rsid w:val="00FC69A8"/>
    <w:rsid w:val="00FC6AE2"/>
    <w:rsid w:val="00FC6DCF"/>
    <w:rsid w:val="00FC7945"/>
    <w:rsid w:val="00FD0D8E"/>
    <w:rsid w:val="00FD18EE"/>
    <w:rsid w:val="00FD1BCB"/>
    <w:rsid w:val="00FD36A1"/>
    <w:rsid w:val="00FD4783"/>
    <w:rsid w:val="00FD5D77"/>
    <w:rsid w:val="00FD5E41"/>
    <w:rsid w:val="00FD67CD"/>
    <w:rsid w:val="00FD7686"/>
    <w:rsid w:val="00FE126A"/>
    <w:rsid w:val="00FE1639"/>
    <w:rsid w:val="00FE34B2"/>
    <w:rsid w:val="00FE46E8"/>
    <w:rsid w:val="00FE476A"/>
    <w:rsid w:val="00FE6558"/>
    <w:rsid w:val="00FF0179"/>
    <w:rsid w:val="00FF0C99"/>
    <w:rsid w:val="00FF2322"/>
    <w:rsid w:val="00FF3527"/>
    <w:rsid w:val="00FF4320"/>
    <w:rsid w:val="00FF5E4A"/>
    <w:rsid w:val="074E0BB1"/>
    <w:rsid w:val="16DCD68C"/>
    <w:rsid w:val="19CE3014"/>
    <w:rsid w:val="250DAA0F"/>
    <w:rsid w:val="3763F6C8"/>
    <w:rsid w:val="49AB9B3A"/>
    <w:rsid w:val="727577B3"/>
    <w:rsid w:val="747F7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EE00"/>
  <w15:chartTrackingRefBased/>
  <w15:docId w15:val="{49DC1CB9-8003-403B-80F8-88A181B9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D55D4"/>
    <w:pPr>
      <w:spacing w:before="100" w:after="200" w:line="276"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CF402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402E"/>
    <w:rPr>
      <w:rFonts w:ascii="Segoe UI" w:hAnsi="Segoe UI" w:cs="Segoe UI"/>
      <w:sz w:val="18"/>
      <w:szCs w:val="18"/>
    </w:rPr>
  </w:style>
  <w:style w:type="paragraph" w:styleId="Lijstalinea">
    <w:name w:val="List Paragraph"/>
    <w:basedOn w:val="Standaard"/>
    <w:link w:val="LijstalineaChar"/>
    <w:uiPriority w:val="34"/>
    <w:qFormat/>
    <w:rsid w:val="003E6B7F"/>
    <w:pPr>
      <w:ind w:left="720"/>
      <w:contextualSpacing/>
    </w:pPr>
  </w:style>
  <w:style w:type="character" w:customStyle="1" w:styleId="LijstalineaChar">
    <w:name w:val="Lijstalinea Char"/>
    <w:link w:val="Lijstalinea"/>
    <w:uiPriority w:val="34"/>
    <w:qFormat/>
    <w:rsid w:val="001B45C5"/>
  </w:style>
  <w:style w:type="paragraph" w:styleId="Koptekst">
    <w:name w:val="header"/>
    <w:basedOn w:val="Standaard"/>
    <w:link w:val="KoptekstChar"/>
    <w:uiPriority w:val="99"/>
    <w:unhideWhenUsed/>
    <w:rsid w:val="000B0E6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B0E6D"/>
  </w:style>
  <w:style w:type="paragraph" w:styleId="Voettekst">
    <w:name w:val="footer"/>
    <w:basedOn w:val="Standaard"/>
    <w:link w:val="VoettekstChar"/>
    <w:uiPriority w:val="99"/>
    <w:unhideWhenUsed/>
    <w:rsid w:val="000B0E6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B0E6D"/>
  </w:style>
  <w:style w:type="character" w:customStyle="1" w:styleId="normaltextrun">
    <w:name w:val="normaltextrun"/>
    <w:basedOn w:val="Standaardalinea-lettertype"/>
    <w:rsid w:val="005C5BAE"/>
  </w:style>
  <w:style w:type="character" w:customStyle="1" w:styleId="eop">
    <w:name w:val="eop"/>
    <w:basedOn w:val="Standaardalinea-lettertype"/>
    <w:rsid w:val="00B90423"/>
  </w:style>
  <w:style w:type="table" w:customStyle="1" w:styleId="Tabelraster1">
    <w:name w:val="Tabelraster1"/>
    <w:basedOn w:val="Standaardtabel"/>
    <w:next w:val="Tabelraster"/>
    <w:uiPriority w:val="39"/>
    <w:rsid w:val="002B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1F88"/>
    <w:rPr>
      <w:color w:val="0563C1" w:themeColor="hyperlink"/>
      <w:u w:val="single"/>
    </w:rPr>
  </w:style>
  <w:style w:type="character" w:styleId="Onopgelostemelding">
    <w:name w:val="Unresolved Mention"/>
    <w:basedOn w:val="Standaardalinea-lettertype"/>
    <w:uiPriority w:val="99"/>
    <w:unhideWhenUsed/>
    <w:rsid w:val="00391F88"/>
    <w:rPr>
      <w:color w:val="605E5C"/>
      <w:shd w:val="clear" w:color="auto" w:fill="E1DFDD"/>
    </w:rPr>
  </w:style>
  <w:style w:type="character" w:styleId="Verwijzingopmerking">
    <w:name w:val="annotation reference"/>
    <w:basedOn w:val="Standaardalinea-lettertype"/>
    <w:uiPriority w:val="99"/>
    <w:semiHidden/>
    <w:unhideWhenUsed/>
    <w:rsid w:val="00520C33"/>
    <w:rPr>
      <w:sz w:val="16"/>
      <w:szCs w:val="16"/>
    </w:rPr>
  </w:style>
  <w:style w:type="paragraph" w:styleId="Tekstopmerking">
    <w:name w:val="annotation text"/>
    <w:basedOn w:val="Standaard"/>
    <w:link w:val="TekstopmerkingChar"/>
    <w:uiPriority w:val="99"/>
    <w:semiHidden/>
    <w:unhideWhenUsed/>
    <w:rsid w:val="00520C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20C33"/>
    <w:rPr>
      <w:sz w:val="20"/>
      <w:szCs w:val="20"/>
    </w:rPr>
  </w:style>
  <w:style w:type="paragraph" w:styleId="Onderwerpvanopmerking">
    <w:name w:val="annotation subject"/>
    <w:basedOn w:val="Tekstopmerking"/>
    <w:next w:val="Tekstopmerking"/>
    <w:link w:val="OnderwerpvanopmerkingChar"/>
    <w:uiPriority w:val="99"/>
    <w:semiHidden/>
    <w:unhideWhenUsed/>
    <w:rsid w:val="00520C33"/>
    <w:rPr>
      <w:b/>
      <w:bCs/>
    </w:rPr>
  </w:style>
  <w:style w:type="character" w:customStyle="1" w:styleId="OnderwerpvanopmerkingChar">
    <w:name w:val="Onderwerp van opmerking Char"/>
    <w:basedOn w:val="TekstopmerkingChar"/>
    <w:link w:val="Onderwerpvanopmerking"/>
    <w:uiPriority w:val="99"/>
    <w:semiHidden/>
    <w:rsid w:val="00520C33"/>
    <w:rPr>
      <w:b/>
      <w:bCs/>
      <w:sz w:val="20"/>
      <w:szCs w:val="20"/>
    </w:rPr>
  </w:style>
  <w:style w:type="character" w:styleId="Vermelding">
    <w:name w:val="Mention"/>
    <w:basedOn w:val="Standaardalinea-lettertype"/>
    <w:uiPriority w:val="99"/>
    <w:unhideWhenUsed/>
    <w:rsid w:val="00520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utex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cs.routexl.com/index.php?title=Main_Pag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moKNBiWOw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baade4-2625-4011-a3ad-2061ca4ddfeb">
      <Terms xmlns="http://schemas.microsoft.com/office/infopath/2007/PartnerControls"/>
    </lcf76f155ced4ddcb4097134ff3c332f>
    <TaxCatchAll xmlns="e66f0cd3-01bb-4aad-bb04-16ce2afcc1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9CF73BABAAE647ABFBB5D3DCA985A6" ma:contentTypeVersion="18" ma:contentTypeDescription="Een nieuw document maken." ma:contentTypeScope="" ma:versionID="ddefae926da52c1d285d5f6281b2b225">
  <xsd:schema xmlns:xsd="http://www.w3.org/2001/XMLSchema" xmlns:xs="http://www.w3.org/2001/XMLSchema" xmlns:p="http://schemas.microsoft.com/office/2006/metadata/properties" xmlns:ns2="c1baade4-2625-4011-a3ad-2061ca4ddfeb" xmlns:ns3="e66f0cd3-01bb-4aad-bb04-16ce2afcc1a9" targetNamespace="http://schemas.microsoft.com/office/2006/metadata/properties" ma:root="true" ma:fieldsID="52344add21d89db8cebca4599daf7a5b" ns2:_="" ns3:_="">
    <xsd:import namespace="c1baade4-2625-4011-a3ad-2061ca4ddfeb"/>
    <xsd:import namespace="e66f0cd3-01bb-4aad-bb04-16ce2afcc1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aade4-2625-4011-a3ad-2061ca4dd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6a05b0d-25c6-4f09-abe2-ae10366c3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f0cd3-01bb-4aad-bb04-16ce2afcc1a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c0dfa4d-ce7f-4261-82de-c6c4278df60f}" ma:internalName="TaxCatchAll" ma:showField="CatchAllData" ma:web="e66f0cd3-01bb-4aad-bb04-16ce2afcc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42F8F-11D3-4BBD-B3C3-57C23D174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34750-45EE-4D65-B55C-9854F60FB153}">
  <ds:schemaRefs>
    <ds:schemaRef ds:uri="http://schemas.microsoft.com/sharepoint/v3/contenttype/forms"/>
  </ds:schemaRefs>
</ds:datastoreItem>
</file>

<file path=customXml/itemProps3.xml><?xml version="1.0" encoding="utf-8"?>
<ds:datastoreItem xmlns:ds="http://schemas.openxmlformats.org/officeDocument/2006/customXml" ds:itemID="{260E8FE1-3CBF-4F7D-BFA7-0B170430B8C6}">
  <ds:schemaRefs>
    <ds:schemaRef ds:uri="http://schemas.openxmlformats.org/officeDocument/2006/bibliography"/>
  </ds:schemaRefs>
</ds:datastoreItem>
</file>

<file path=customXml/itemProps4.xml><?xml version="1.0" encoding="utf-8"?>
<ds:datastoreItem xmlns:ds="http://schemas.openxmlformats.org/officeDocument/2006/customXml" ds:itemID="{DB85201C-9E43-47AF-BCBC-E0133D98A202}"/>
</file>

<file path=docProps/app.xml><?xml version="1.0" encoding="utf-8"?>
<Properties xmlns="http://schemas.openxmlformats.org/officeDocument/2006/extended-properties" xmlns:vt="http://schemas.openxmlformats.org/officeDocument/2006/docPropsVTypes">
  <Template>Normal</Template>
  <TotalTime>138</TotalTime>
  <Pages>10</Pages>
  <Words>3104</Words>
  <Characters>17076</Characters>
  <Application>Microsoft Office Word</Application>
  <DocSecurity>0</DocSecurity>
  <Lines>142</Lines>
  <Paragraphs>40</Paragraphs>
  <ScaleCrop>false</ScaleCrop>
  <Company/>
  <LinksUpToDate>false</LinksUpToDate>
  <CharactersWithSpaces>20140</CharactersWithSpaces>
  <SharedDoc>false</SharedDoc>
  <HLinks>
    <vt:vector size="24" baseType="variant">
      <vt:variant>
        <vt:i4>4325430</vt:i4>
      </vt:variant>
      <vt:variant>
        <vt:i4>6</vt:i4>
      </vt:variant>
      <vt:variant>
        <vt:i4>0</vt:i4>
      </vt:variant>
      <vt:variant>
        <vt:i4>5</vt:i4>
      </vt:variant>
      <vt:variant>
        <vt:lpwstr>https://docs.routexl.com/index.php?title=Main_Page</vt:lpwstr>
      </vt:variant>
      <vt:variant>
        <vt:lpwstr/>
      </vt:variant>
      <vt:variant>
        <vt:i4>3866673</vt:i4>
      </vt:variant>
      <vt:variant>
        <vt:i4>3</vt:i4>
      </vt:variant>
      <vt:variant>
        <vt:i4>0</vt:i4>
      </vt:variant>
      <vt:variant>
        <vt:i4>5</vt:i4>
      </vt:variant>
      <vt:variant>
        <vt:lpwstr>https://www.youtube.com/watch?v=ymoKNBiWOws</vt:lpwstr>
      </vt:variant>
      <vt:variant>
        <vt:lpwstr/>
      </vt:variant>
      <vt:variant>
        <vt:i4>4522048</vt:i4>
      </vt:variant>
      <vt:variant>
        <vt:i4>0</vt:i4>
      </vt:variant>
      <vt:variant>
        <vt:i4>0</vt:i4>
      </vt:variant>
      <vt:variant>
        <vt:i4>5</vt:i4>
      </vt:variant>
      <vt:variant>
        <vt:lpwstr>https://www.routexl.com/</vt:lpwstr>
      </vt:variant>
      <vt:variant>
        <vt:lpwstr/>
      </vt:variant>
      <vt:variant>
        <vt:i4>1638462</vt:i4>
      </vt:variant>
      <vt:variant>
        <vt:i4>0</vt:i4>
      </vt:variant>
      <vt:variant>
        <vt:i4>0</vt:i4>
      </vt:variant>
      <vt:variant>
        <vt:i4>5</vt:i4>
      </vt:variant>
      <vt:variant>
        <vt:lpwstr>mailto:c.j.van.der.meer@hva.nl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der Meer</dc:creator>
  <cp:keywords/>
  <dc:description/>
  <cp:lastModifiedBy>Martijn Altenburg</cp:lastModifiedBy>
  <cp:revision>80</cp:revision>
  <dcterms:created xsi:type="dcterms:W3CDTF">2021-11-05T22:07:00Z</dcterms:created>
  <dcterms:modified xsi:type="dcterms:W3CDTF">2021-11-25T09:09:00Z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0x010100419CF73BABAAE647ABFBB5D3DCA985A6</vt:lpwstr>
  </property>
</Properties>
</file>